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2F5" w:rsidRPr="000228E0" w:rsidRDefault="000228E0" w:rsidP="000228E0">
      <w:pPr>
        <w:pStyle w:val="HTMLBody"/>
        <w:rPr>
          <w:rFonts w:ascii="Times New Roman" w:hAnsi="Times New Roman"/>
          <w:b/>
          <w:sz w:val="24"/>
          <w:szCs w:val="24"/>
          <w:lang w:val="en-US"/>
        </w:rPr>
      </w:pPr>
      <w:r w:rsidRPr="000228E0">
        <w:rPr>
          <w:rFonts w:ascii="Times New Roman" w:hAnsi="Times New Roman"/>
          <w:b/>
          <w:i/>
          <w:sz w:val="24"/>
          <w:szCs w:val="24"/>
          <w:lang w:val="en-US"/>
        </w:rPr>
        <w:t xml:space="preserve">Kanaka </w:t>
      </w:r>
      <w:r w:rsidRPr="000228E0">
        <w:rPr>
          <w:rFonts w:ascii="Times New Roman" w:hAnsi="Times New Roman"/>
          <w:b/>
          <w:sz w:val="24"/>
          <w:szCs w:val="24"/>
          <w:lang w:val="en-US"/>
        </w:rPr>
        <w:t>Portraits: I</w:t>
      </w:r>
      <w:r w:rsidR="00D452F5" w:rsidRPr="000228E0">
        <w:rPr>
          <w:rFonts w:ascii="Times New Roman" w:hAnsi="Times New Roman"/>
          <w:b/>
          <w:sz w:val="24"/>
          <w:szCs w:val="24"/>
          <w:lang w:val="en-US"/>
        </w:rPr>
        <w:t xml:space="preserve">ndentured </w:t>
      </w:r>
      <w:r w:rsidRPr="000228E0">
        <w:rPr>
          <w:rFonts w:ascii="Times New Roman" w:hAnsi="Times New Roman"/>
          <w:b/>
          <w:sz w:val="24"/>
          <w:szCs w:val="24"/>
          <w:lang w:val="en-US"/>
        </w:rPr>
        <w:t>Labor in Colonial Australia</w:t>
      </w:r>
    </w:p>
    <w:p w:rsidR="008670B7" w:rsidRPr="000228E0" w:rsidRDefault="008670B7" w:rsidP="000228E0">
      <w:pPr>
        <w:pStyle w:val="HTMLBody"/>
        <w:rPr>
          <w:rFonts w:ascii="Times New Roman" w:hAnsi="Times New Roman"/>
          <w:sz w:val="24"/>
          <w:szCs w:val="24"/>
          <w:lang w:val="en-US"/>
        </w:rPr>
      </w:pPr>
    </w:p>
    <w:p w:rsidR="00D452F5" w:rsidRPr="000228E0" w:rsidRDefault="00D452F5" w:rsidP="000228E0">
      <w:pPr>
        <w:pStyle w:val="HTMLBody"/>
        <w:rPr>
          <w:rFonts w:ascii="Times New Roman" w:hAnsi="Times New Roman"/>
          <w:sz w:val="24"/>
          <w:szCs w:val="24"/>
          <w:lang w:val="en-US"/>
        </w:rPr>
      </w:pPr>
      <w:r w:rsidRPr="000228E0">
        <w:rPr>
          <w:rFonts w:ascii="Times New Roman" w:hAnsi="Times New Roman"/>
          <w:sz w:val="24"/>
          <w:szCs w:val="24"/>
          <w:lang w:val="en-US"/>
        </w:rPr>
        <w:t xml:space="preserve">Max </w:t>
      </w:r>
      <w:proofErr w:type="spellStart"/>
      <w:r w:rsidRPr="000228E0">
        <w:rPr>
          <w:rFonts w:ascii="Times New Roman" w:hAnsi="Times New Roman"/>
          <w:sz w:val="24"/>
          <w:szCs w:val="24"/>
          <w:lang w:val="en-US"/>
        </w:rPr>
        <w:t>Quanchi</w:t>
      </w:r>
      <w:proofErr w:type="spellEnd"/>
    </w:p>
    <w:p w:rsidR="00D452F5" w:rsidRDefault="00A50041" w:rsidP="000228E0">
      <w:pPr>
        <w:pStyle w:val="HTMLBody"/>
        <w:rPr>
          <w:rFonts w:ascii="Times New Roman" w:hAnsi="Times New Roman"/>
          <w:sz w:val="24"/>
          <w:szCs w:val="24"/>
          <w:lang w:val="en-US"/>
        </w:rPr>
      </w:pPr>
      <w:r w:rsidRPr="000228E0">
        <w:rPr>
          <w:rFonts w:ascii="Times New Roman" w:hAnsi="Times New Roman"/>
          <w:sz w:val="24"/>
          <w:szCs w:val="24"/>
          <w:lang w:val="en-US"/>
        </w:rPr>
        <w:t>University of the South Pacific</w:t>
      </w:r>
    </w:p>
    <w:p w:rsidR="00D521D3" w:rsidRPr="000228E0" w:rsidRDefault="00D521D3" w:rsidP="000228E0">
      <w:pPr>
        <w:pStyle w:val="HTMLBody"/>
        <w:rPr>
          <w:rFonts w:ascii="Times New Roman" w:hAnsi="Times New Roman"/>
          <w:sz w:val="24"/>
          <w:szCs w:val="24"/>
          <w:lang w:val="en-US"/>
        </w:rPr>
      </w:pPr>
    </w:p>
    <w:p w:rsidR="00D452F5" w:rsidRPr="000228E0" w:rsidRDefault="00D452F5" w:rsidP="000228E0">
      <w:pPr>
        <w:pStyle w:val="HTMLBody"/>
        <w:rPr>
          <w:rFonts w:ascii="Times New Roman" w:hAnsi="Times New Roman"/>
          <w:sz w:val="24"/>
          <w:szCs w:val="24"/>
          <w:lang w:val="en-US"/>
        </w:rPr>
      </w:pPr>
    </w:p>
    <w:p w:rsidR="00D452F5" w:rsidRPr="000228E0" w:rsidRDefault="00D452F5" w:rsidP="000228E0">
      <w:pPr>
        <w:pStyle w:val="HTMLBody"/>
        <w:rPr>
          <w:rFonts w:ascii="Times New Roman" w:hAnsi="Times New Roman"/>
          <w:sz w:val="24"/>
          <w:szCs w:val="24"/>
          <w:lang w:val="en-US"/>
        </w:rPr>
      </w:pPr>
    </w:p>
    <w:p w:rsidR="00356496" w:rsidRPr="000228E0" w:rsidRDefault="000228E0" w:rsidP="000228E0">
      <w:pPr>
        <w:tabs>
          <w:tab w:val="left" w:pos="1800"/>
        </w:tabs>
        <w:rPr>
          <w:lang w:val="en-US"/>
        </w:rPr>
      </w:pPr>
      <w:r>
        <w:rPr>
          <w:lang w:val="en-US"/>
        </w:rPr>
        <w:t>T</w:t>
      </w:r>
      <w:r w:rsidR="00E93F79" w:rsidRPr="000228E0">
        <w:rPr>
          <w:lang w:val="en-US"/>
        </w:rPr>
        <w:t>he individual and group portrait</w:t>
      </w:r>
      <w:r w:rsidR="00D452F5" w:rsidRPr="000228E0">
        <w:rPr>
          <w:lang w:val="en-US"/>
        </w:rPr>
        <w:t xml:space="preserve">s of indentured Pacific Island </w:t>
      </w:r>
      <w:r>
        <w:rPr>
          <w:lang w:val="en-US"/>
        </w:rPr>
        <w:t>laborers</w:t>
      </w:r>
      <w:r w:rsidR="00D452F5" w:rsidRPr="000228E0">
        <w:rPr>
          <w:lang w:val="en-US"/>
        </w:rPr>
        <w:t xml:space="preserve">, known in the British colony of Queensland </w:t>
      </w:r>
      <w:r w:rsidR="00B61B6D" w:rsidRPr="000228E0">
        <w:rPr>
          <w:lang w:val="en-US"/>
        </w:rPr>
        <w:t xml:space="preserve">between 1863 and 1904 as </w:t>
      </w:r>
      <w:r w:rsidR="00B61B6D" w:rsidRPr="000228E0">
        <w:rPr>
          <w:i/>
          <w:lang w:val="en-US"/>
        </w:rPr>
        <w:t>Kanakas</w:t>
      </w:r>
      <w:r w:rsidR="00D452F5" w:rsidRPr="000228E0">
        <w:rPr>
          <w:lang w:val="en-US"/>
        </w:rPr>
        <w:t>, conform to late-nineteenth centu</w:t>
      </w:r>
      <w:r w:rsidR="00356496" w:rsidRPr="000228E0">
        <w:rPr>
          <w:lang w:val="en-US"/>
        </w:rPr>
        <w:t>r</w:t>
      </w:r>
      <w:r w:rsidR="00E93F79" w:rsidRPr="000228E0">
        <w:rPr>
          <w:lang w:val="en-US"/>
        </w:rPr>
        <w:t>y portraiture conventions. These one hundred or so extant portraits, mostly taken in studios in nearby towns or by travelling photographers passing through the sugar cane districts,</w:t>
      </w:r>
      <w:r w:rsidR="008B74FC">
        <w:rPr>
          <w:lang w:val="en-US"/>
        </w:rPr>
        <w:t xml:space="preserve"> </w:t>
      </w:r>
      <w:r w:rsidR="002E422F" w:rsidRPr="000228E0">
        <w:rPr>
          <w:lang w:val="en-US"/>
        </w:rPr>
        <w:t xml:space="preserve">do not constitute a single archive but </w:t>
      </w:r>
      <w:r w:rsidR="00E93F79" w:rsidRPr="000228E0">
        <w:rPr>
          <w:lang w:val="en-US"/>
        </w:rPr>
        <w:t xml:space="preserve">are scattered about in private albums, museums, galleries and archives or in </w:t>
      </w:r>
      <w:r w:rsidR="002E422F" w:rsidRPr="000228E0">
        <w:rPr>
          <w:lang w:val="en-US"/>
        </w:rPr>
        <w:t xml:space="preserve">leather </w:t>
      </w:r>
      <w:r w:rsidR="00E93F79" w:rsidRPr="000228E0">
        <w:rPr>
          <w:lang w:val="en-US"/>
        </w:rPr>
        <w:t xml:space="preserve">bound series of illustrated colonial </w:t>
      </w:r>
      <w:r w:rsidR="002E422F" w:rsidRPr="000228E0">
        <w:rPr>
          <w:lang w:val="en-US"/>
        </w:rPr>
        <w:t>newspapers.</w:t>
      </w:r>
      <w:r w:rsidR="00E93F79" w:rsidRPr="000228E0">
        <w:rPr>
          <w:lang w:val="en-US"/>
        </w:rPr>
        <w:t xml:space="preserve"> They</w:t>
      </w:r>
      <w:r w:rsidR="00A30777" w:rsidRPr="000228E0">
        <w:rPr>
          <w:lang w:val="en-US"/>
        </w:rPr>
        <w:t xml:space="preserve"> </w:t>
      </w:r>
      <w:r w:rsidR="00E859FB" w:rsidRPr="000228E0">
        <w:rPr>
          <w:lang w:val="en-US"/>
        </w:rPr>
        <w:t>depict only a</w:t>
      </w:r>
      <w:r w:rsidR="00903A87" w:rsidRPr="000228E0">
        <w:rPr>
          <w:lang w:val="en-US"/>
        </w:rPr>
        <w:t xml:space="preserve"> </w:t>
      </w:r>
      <w:r w:rsidR="00B61B6D" w:rsidRPr="000228E0">
        <w:rPr>
          <w:lang w:val="en-US"/>
        </w:rPr>
        <w:t>fraction of the 50</w:t>
      </w:r>
      <w:r w:rsidR="008B74FC">
        <w:rPr>
          <w:lang w:val="en-US"/>
        </w:rPr>
        <w:t>,</w:t>
      </w:r>
      <w:r w:rsidR="00B61B6D" w:rsidRPr="000228E0">
        <w:rPr>
          <w:lang w:val="en-US"/>
        </w:rPr>
        <w:t xml:space="preserve">000 </w:t>
      </w:r>
      <w:r>
        <w:rPr>
          <w:lang w:val="en-US"/>
        </w:rPr>
        <w:t>laborers</w:t>
      </w:r>
      <w:r w:rsidR="00B61B6D" w:rsidRPr="000228E0">
        <w:rPr>
          <w:lang w:val="en-US"/>
        </w:rPr>
        <w:t xml:space="preserve"> who came to Queensland</w:t>
      </w:r>
      <w:r w:rsidR="00E93F79" w:rsidRPr="000228E0">
        <w:rPr>
          <w:lang w:val="en-US"/>
        </w:rPr>
        <w:t xml:space="preserve"> on three-year </w:t>
      </w:r>
      <w:r>
        <w:rPr>
          <w:lang w:val="en-US"/>
        </w:rPr>
        <w:t>labor</w:t>
      </w:r>
      <w:r w:rsidR="00E93F79" w:rsidRPr="000228E0">
        <w:rPr>
          <w:lang w:val="en-US"/>
        </w:rPr>
        <w:t xml:space="preserve"> </w:t>
      </w:r>
      <w:r w:rsidR="00575C46" w:rsidRPr="000228E0">
        <w:rPr>
          <w:lang w:val="en-US"/>
        </w:rPr>
        <w:t>contracts,</w:t>
      </w:r>
      <w:r w:rsidR="00183D9F" w:rsidRPr="000228E0">
        <w:rPr>
          <w:lang w:val="en-US"/>
        </w:rPr>
        <w:t xml:space="preserve"> mostly</w:t>
      </w:r>
      <w:r w:rsidR="00183D9F" w:rsidRPr="000228E0">
        <w:rPr>
          <w:i/>
          <w:lang w:val="en-US"/>
        </w:rPr>
        <w:t xml:space="preserve"> </w:t>
      </w:r>
      <w:r w:rsidR="00183D9F" w:rsidRPr="000228E0">
        <w:rPr>
          <w:lang w:val="en-US"/>
        </w:rPr>
        <w:t>from V</w:t>
      </w:r>
      <w:r w:rsidR="00E859FB" w:rsidRPr="000228E0">
        <w:rPr>
          <w:lang w:val="en-US"/>
        </w:rPr>
        <w:t xml:space="preserve">anuatu or the Solomon Islands, </w:t>
      </w:r>
      <w:r w:rsidR="00183D9F" w:rsidRPr="000228E0">
        <w:rPr>
          <w:lang w:val="en-US"/>
        </w:rPr>
        <w:t xml:space="preserve">and </w:t>
      </w:r>
      <w:r w:rsidR="00E93F79" w:rsidRPr="000228E0">
        <w:rPr>
          <w:lang w:val="en-US"/>
        </w:rPr>
        <w:t xml:space="preserve">at the time </w:t>
      </w:r>
      <w:r w:rsidR="00183D9F" w:rsidRPr="000228E0">
        <w:rPr>
          <w:lang w:val="en-US"/>
        </w:rPr>
        <w:t>mistakenly called Polynesians, Melanesians or South Sea Islanders.</w:t>
      </w:r>
      <w:r w:rsidR="00183D9F" w:rsidRPr="000228E0">
        <w:rPr>
          <w:rStyle w:val="EndnoteReference"/>
          <w:lang w:val="en-US"/>
        </w:rPr>
        <w:endnoteReference w:id="1"/>
      </w:r>
      <w:r w:rsidR="00DE2F44" w:rsidRPr="000228E0">
        <w:rPr>
          <w:lang w:val="en-US"/>
        </w:rPr>
        <w:t xml:space="preserve"> The photographs </w:t>
      </w:r>
      <w:r w:rsidR="00E859FB" w:rsidRPr="000228E0">
        <w:rPr>
          <w:lang w:val="en-US"/>
        </w:rPr>
        <w:t>from the 1870s through to the 1906</w:t>
      </w:r>
      <w:r w:rsidR="008670B7" w:rsidRPr="000228E0">
        <w:rPr>
          <w:lang w:val="en-US"/>
        </w:rPr>
        <w:t xml:space="preserve"> </w:t>
      </w:r>
      <w:r w:rsidR="00DE2F44" w:rsidRPr="000228E0">
        <w:rPr>
          <w:lang w:val="en-US"/>
        </w:rPr>
        <w:t xml:space="preserve">are mostly of </w:t>
      </w:r>
      <w:r w:rsidR="00E859FB" w:rsidRPr="000228E0">
        <w:rPr>
          <w:lang w:val="en-US"/>
        </w:rPr>
        <w:t xml:space="preserve">long </w:t>
      </w:r>
      <w:r w:rsidR="00183D9F" w:rsidRPr="000228E0">
        <w:rPr>
          <w:lang w:val="en-US"/>
        </w:rPr>
        <w:t xml:space="preserve">serving, </w:t>
      </w:r>
      <w:r w:rsidR="00DE2F44" w:rsidRPr="000228E0">
        <w:rPr>
          <w:lang w:val="en-US"/>
        </w:rPr>
        <w:t>time-expired</w:t>
      </w:r>
      <w:r w:rsidR="00183D9F" w:rsidRPr="000228E0">
        <w:rPr>
          <w:lang w:val="en-US"/>
        </w:rPr>
        <w:t xml:space="preserve"> men and</w:t>
      </w:r>
      <w:r w:rsidR="00E859FB" w:rsidRPr="000228E0">
        <w:rPr>
          <w:lang w:val="en-US"/>
        </w:rPr>
        <w:t xml:space="preserve"> ticket </w:t>
      </w:r>
      <w:r w:rsidR="00341202" w:rsidRPr="000228E0">
        <w:rPr>
          <w:lang w:val="en-US"/>
        </w:rPr>
        <w:t xml:space="preserve">holders </w:t>
      </w:r>
      <w:r w:rsidR="00A30777" w:rsidRPr="000228E0">
        <w:rPr>
          <w:lang w:val="en-US"/>
        </w:rPr>
        <w:t>that</w:t>
      </w:r>
      <w:r w:rsidR="00903A87" w:rsidRPr="000228E0">
        <w:rPr>
          <w:lang w:val="en-US"/>
        </w:rPr>
        <w:t xml:space="preserve"> had been </w:t>
      </w:r>
      <w:r w:rsidR="00A30777" w:rsidRPr="000228E0">
        <w:rPr>
          <w:lang w:val="en-US"/>
        </w:rPr>
        <w:t>christened</w:t>
      </w:r>
      <w:r w:rsidR="00DE2F44" w:rsidRPr="000228E0">
        <w:rPr>
          <w:lang w:val="en-US"/>
        </w:rPr>
        <w:t>, educated and married in Australia</w:t>
      </w:r>
      <w:r w:rsidR="00A30777" w:rsidRPr="000228E0">
        <w:rPr>
          <w:lang w:val="en-US"/>
        </w:rPr>
        <w:t xml:space="preserve">. </w:t>
      </w:r>
      <w:r w:rsidR="00E859FB" w:rsidRPr="000228E0">
        <w:rPr>
          <w:lang w:val="en-US"/>
        </w:rPr>
        <w:t xml:space="preserve">Other portraits were </w:t>
      </w:r>
      <w:r w:rsidR="004575D5" w:rsidRPr="000228E0">
        <w:rPr>
          <w:lang w:val="en-US"/>
        </w:rPr>
        <w:t>of the</w:t>
      </w:r>
      <w:r w:rsidR="00903A87" w:rsidRPr="000228E0">
        <w:rPr>
          <w:lang w:val="en-US"/>
        </w:rPr>
        <w:t xml:space="preserve"> 1400</w:t>
      </w:r>
      <w:r w:rsidR="00DE2F44" w:rsidRPr="000228E0">
        <w:rPr>
          <w:lang w:val="en-US"/>
        </w:rPr>
        <w:t xml:space="preserve"> </w:t>
      </w:r>
      <w:r w:rsidR="00A30777" w:rsidRPr="000228E0">
        <w:rPr>
          <w:lang w:val="en-US"/>
        </w:rPr>
        <w:t>that</w:t>
      </w:r>
      <w:r w:rsidR="00DE2F44" w:rsidRPr="000228E0">
        <w:rPr>
          <w:lang w:val="en-US"/>
        </w:rPr>
        <w:t xml:space="preserve"> </w:t>
      </w:r>
      <w:r w:rsidR="00183D9F" w:rsidRPr="000228E0">
        <w:rPr>
          <w:lang w:val="en-US"/>
        </w:rPr>
        <w:t xml:space="preserve">were pardoned and </w:t>
      </w:r>
      <w:r w:rsidR="00DE2F44" w:rsidRPr="000228E0">
        <w:rPr>
          <w:lang w:val="en-US"/>
        </w:rPr>
        <w:t xml:space="preserve">remained in Australia after </w:t>
      </w:r>
      <w:r w:rsidR="009762F9" w:rsidRPr="000228E0">
        <w:rPr>
          <w:lang w:val="en-US"/>
        </w:rPr>
        <w:t>the deportations of</w:t>
      </w:r>
      <w:r w:rsidR="00DE2F44" w:rsidRPr="000228E0">
        <w:rPr>
          <w:lang w:val="en-US"/>
        </w:rPr>
        <w:t xml:space="preserve"> 1906-1908</w:t>
      </w:r>
      <w:r w:rsidR="00903A87" w:rsidRPr="000228E0">
        <w:rPr>
          <w:lang w:val="en-US"/>
        </w:rPr>
        <w:t>,</w:t>
      </w:r>
      <w:r w:rsidR="00341202" w:rsidRPr="000228E0">
        <w:rPr>
          <w:lang w:val="en-US"/>
        </w:rPr>
        <w:t xml:space="preserve"> </w:t>
      </w:r>
      <w:r w:rsidR="00A30777" w:rsidRPr="000228E0">
        <w:rPr>
          <w:lang w:val="en-US"/>
        </w:rPr>
        <w:t xml:space="preserve">or </w:t>
      </w:r>
      <w:r w:rsidR="00903A87" w:rsidRPr="000228E0">
        <w:rPr>
          <w:lang w:val="en-US"/>
        </w:rPr>
        <w:t>the 400 or so</w:t>
      </w:r>
      <w:r w:rsidR="00DE2F44" w:rsidRPr="000228E0">
        <w:rPr>
          <w:lang w:val="en-US"/>
        </w:rPr>
        <w:t xml:space="preserve"> who illegally </w:t>
      </w:r>
      <w:r w:rsidR="00A30777" w:rsidRPr="000228E0">
        <w:rPr>
          <w:lang w:val="en-US"/>
        </w:rPr>
        <w:t>avoided dep</w:t>
      </w:r>
      <w:r w:rsidR="00E93F79" w:rsidRPr="000228E0">
        <w:rPr>
          <w:lang w:val="en-US"/>
        </w:rPr>
        <w:t>ortation. Family albums from</w:t>
      </w:r>
      <w:r w:rsidR="00E859FB" w:rsidRPr="000228E0">
        <w:rPr>
          <w:lang w:val="en-US"/>
        </w:rPr>
        <w:t xml:space="preserve"> 191</w:t>
      </w:r>
      <w:r w:rsidR="00A30777" w:rsidRPr="000228E0">
        <w:rPr>
          <w:lang w:val="en-US"/>
        </w:rPr>
        <w:t>0 and onwards depict</w:t>
      </w:r>
      <w:r w:rsidR="00903A87" w:rsidRPr="000228E0">
        <w:rPr>
          <w:lang w:val="en-US"/>
        </w:rPr>
        <w:t xml:space="preserve"> </w:t>
      </w:r>
      <w:r w:rsidR="004575D5" w:rsidRPr="000228E0">
        <w:rPr>
          <w:lang w:val="en-US"/>
        </w:rPr>
        <w:t xml:space="preserve">these men and women and </w:t>
      </w:r>
      <w:r w:rsidR="00903A87" w:rsidRPr="000228E0">
        <w:rPr>
          <w:lang w:val="en-US"/>
        </w:rPr>
        <w:t xml:space="preserve">their Australian born </w:t>
      </w:r>
      <w:r>
        <w:rPr>
          <w:lang w:val="en-US"/>
        </w:rPr>
        <w:t>descendants</w:t>
      </w:r>
      <w:r w:rsidR="00903A87" w:rsidRPr="000228E0">
        <w:rPr>
          <w:lang w:val="en-US"/>
        </w:rPr>
        <w:t>.</w:t>
      </w:r>
      <w:r w:rsidR="00DE2F44" w:rsidRPr="000228E0">
        <w:rPr>
          <w:lang w:val="en-US"/>
        </w:rPr>
        <w:t xml:space="preserve"> </w:t>
      </w:r>
      <w:r w:rsidR="004575D5" w:rsidRPr="000228E0">
        <w:rPr>
          <w:lang w:val="en-US"/>
        </w:rPr>
        <w:t>T</w:t>
      </w:r>
      <w:r w:rsidR="00E93F79" w:rsidRPr="000228E0">
        <w:rPr>
          <w:lang w:val="en-US"/>
        </w:rPr>
        <w:t xml:space="preserve">hese </w:t>
      </w:r>
      <w:r w:rsidR="00E93F79" w:rsidRPr="000228E0">
        <w:rPr>
          <w:i/>
          <w:lang w:val="en-US"/>
        </w:rPr>
        <w:t>Kanakas</w:t>
      </w:r>
      <w:r w:rsidR="004575D5" w:rsidRPr="000228E0">
        <w:rPr>
          <w:i/>
          <w:lang w:val="en-US"/>
        </w:rPr>
        <w:t xml:space="preserve">, </w:t>
      </w:r>
      <w:r w:rsidR="002E422F" w:rsidRPr="000228E0">
        <w:rPr>
          <w:lang w:val="en-US"/>
        </w:rPr>
        <w:t>now</w:t>
      </w:r>
      <w:r w:rsidR="004575D5" w:rsidRPr="000228E0">
        <w:rPr>
          <w:lang w:val="en-US"/>
        </w:rPr>
        <w:t xml:space="preserve"> known as Australian South Sea Islanders, </w:t>
      </w:r>
      <w:r w:rsidR="00A30777" w:rsidRPr="000228E0">
        <w:rPr>
          <w:lang w:val="en-US"/>
        </w:rPr>
        <w:t xml:space="preserve">appear </w:t>
      </w:r>
      <w:r w:rsidR="00E859FB" w:rsidRPr="000228E0">
        <w:rPr>
          <w:lang w:val="en-US"/>
        </w:rPr>
        <w:t xml:space="preserve">in portraits </w:t>
      </w:r>
      <w:r w:rsidR="004575D5" w:rsidRPr="000228E0">
        <w:rPr>
          <w:lang w:val="en-US"/>
        </w:rPr>
        <w:t xml:space="preserve">on face value </w:t>
      </w:r>
      <w:r w:rsidR="00A30777" w:rsidRPr="000228E0">
        <w:rPr>
          <w:lang w:val="en-US"/>
        </w:rPr>
        <w:t>as</w:t>
      </w:r>
      <w:r w:rsidR="00DE2F44" w:rsidRPr="000228E0">
        <w:rPr>
          <w:lang w:val="en-US"/>
        </w:rPr>
        <w:t xml:space="preserve"> a st</w:t>
      </w:r>
      <w:r w:rsidR="00903A87" w:rsidRPr="000228E0">
        <w:rPr>
          <w:lang w:val="en-US"/>
        </w:rPr>
        <w:t>urdy, healthy and prosperous</w:t>
      </w:r>
      <w:r w:rsidR="00DE2F44" w:rsidRPr="000228E0">
        <w:rPr>
          <w:lang w:val="en-US"/>
        </w:rPr>
        <w:t xml:space="preserve"> </w:t>
      </w:r>
      <w:r w:rsidR="00903A87" w:rsidRPr="000228E0">
        <w:rPr>
          <w:lang w:val="en-US"/>
        </w:rPr>
        <w:t xml:space="preserve">immigrant </w:t>
      </w:r>
      <w:r w:rsidR="00DE2F44" w:rsidRPr="000228E0">
        <w:rPr>
          <w:lang w:val="en-US"/>
        </w:rPr>
        <w:t>community.</w:t>
      </w:r>
      <w:r w:rsidR="008B74FC">
        <w:rPr>
          <w:lang w:val="en-US"/>
        </w:rPr>
        <w:t xml:space="preserve"> </w:t>
      </w:r>
      <w:r w:rsidR="00DE2F44" w:rsidRPr="000228E0">
        <w:rPr>
          <w:lang w:val="en-US"/>
        </w:rPr>
        <w:t xml:space="preserve">This means the </w:t>
      </w:r>
      <w:r>
        <w:rPr>
          <w:lang w:val="en-US"/>
        </w:rPr>
        <w:t>laborers</w:t>
      </w:r>
      <w:r w:rsidR="00DE2F44" w:rsidRPr="000228E0">
        <w:rPr>
          <w:lang w:val="en-US"/>
        </w:rPr>
        <w:t xml:space="preserve"> who returned home after their three year term, </w:t>
      </w:r>
      <w:r w:rsidR="00903A87" w:rsidRPr="000228E0">
        <w:rPr>
          <w:lang w:val="en-US"/>
        </w:rPr>
        <w:t xml:space="preserve">the many </w:t>
      </w:r>
      <w:r w:rsidR="00DE2F44" w:rsidRPr="000228E0">
        <w:rPr>
          <w:lang w:val="en-US"/>
        </w:rPr>
        <w:t>who died during indenture</w:t>
      </w:r>
      <w:r w:rsidR="008B74FC">
        <w:rPr>
          <w:lang w:val="en-US"/>
        </w:rPr>
        <w:t xml:space="preserve"> (20% within the first year)</w:t>
      </w:r>
      <w:r w:rsidR="00DE2F44" w:rsidRPr="000228E0">
        <w:rPr>
          <w:lang w:val="en-US"/>
        </w:rPr>
        <w:t xml:space="preserve">, or </w:t>
      </w:r>
      <w:r w:rsidR="00903A87" w:rsidRPr="000228E0">
        <w:rPr>
          <w:lang w:val="en-US"/>
        </w:rPr>
        <w:t xml:space="preserve">those </w:t>
      </w:r>
      <w:r w:rsidR="00DE2F44" w:rsidRPr="000228E0">
        <w:rPr>
          <w:lang w:val="en-US"/>
        </w:rPr>
        <w:t>who could</w:t>
      </w:r>
      <w:r w:rsidR="00903A87" w:rsidRPr="000228E0">
        <w:rPr>
          <w:lang w:val="en-US"/>
        </w:rPr>
        <w:t xml:space="preserve"> </w:t>
      </w:r>
      <w:r w:rsidR="00DE2F44" w:rsidRPr="000228E0">
        <w:rPr>
          <w:lang w:val="en-US"/>
        </w:rPr>
        <w:t>n</w:t>
      </w:r>
      <w:r w:rsidR="00903A87" w:rsidRPr="000228E0">
        <w:rPr>
          <w:lang w:val="en-US"/>
        </w:rPr>
        <w:t>o</w:t>
      </w:r>
      <w:r w:rsidR="00DE2F44" w:rsidRPr="000228E0">
        <w:rPr>
          <w:lang w:val="en-US"/>
        </w:rPr>
        <w:t>t a</w:t>
      </w:r>
      <w:r w:rsidR="00903A87" w:rsidRPr="000228E0">
        <w:rPr>
          <w:lang w:val="en-US"/>
        </w:rPr>
        <w:t xml:space="preserve">fford the cost of a portrait cannot be recovered from the visual evidence. </w:t>
      </w:r>
      <w:r w:rsidR="00031022" w:rsidRPr="000228E0">
        <w:rPr>
          <w:lang w:val="en-US"/>
        </w:rPr>
        <w:t xml:space="preserve">This essay </w:t>
      </w:r>
      <w:r w:rsidR="008B74FC" w:rsidRPr="000228E0">
        <w:rPr>
          <w:lang w:val="en-US"/>
        </w:rPr>
        <w:t>analyz</w:t>
      </w:r>
      <w:r w:rsidR="008B74FC">
        <w:rPr>
          <w:lang w:val="en-US"/>
        </w:rPr>
        <w:t>e</w:t>
      </w:r>
      <w:r w:rsidR="008B74FC" w:rsidRPr="000228E0">
        <w:rPr>
          <w:lang w:val="en-US"/>
        </w:rPr>
        <w:t>s</w:t>
      </w:r>
      <w:r w:rsidR="003C6734" w:rsidRPr="000228E0">
        <w:rPr>
          <w:lang w:val="en-US"/>
        </w:rPr>
        <w:t xml:space="preserve"> </w:t>
      </w:r>
      <w:r w:rsidR="004575D5" w:rsidRPr="000228E0">
        <w:rPr>
          <w:lang w:val="en-US"/>
        </w:rPr>
        <w:t>this</w:t>
      </w:r>
      <w:r w:rsidR="00792588" w:rsidRPr="000228E0">
        <w:rPr>
          <w:lang w:val="en-US"/>
        </w:rPr>
        <w:t xml:space="preserve"> small collection of </w:t>
      </w:r>
      <w:r w:rsidR="002E422F" w:rsidRPr="000228E0">
        <w:rPr>
          <w:lang w:val="en-US"/>
        </w:rPr>
        <w:t>portraits</w:t>
      </w:r>
      <w:r w:rsidR="003C6734" w:rsidRPr="000228E0">
        <w:rPr>
          <w:lang w:val="en-US"/>
        </w:rPr>
        <w:t xml:space="preserve"> as a form of historical evidence, </w:t>
      </w:r>
      <w:r w:rsidR="002E422F" w:rsidRPr="000228E0">
        <w:rPr>
          <w:lang w:val="en-US"/>
        </w:rPr>
        <w:t>offers a case study of the</w:t>
      </w:r>
      <w:r w:rsidR="002E422F" w:rsidRPr="000228E0">
        <w:rPr>
          <w:i/>
          <w:lang w:val="en-US"/>
        </w:rPr>
        <w:t xml:space="preserve"> </w:t>
      </w:r>
      <w:r w:rsidR="002E422F" w:rsidRPr="000228E0">
        <w:rPr>
          <w:lang w:val="en-US"/>
        </w:rPr>
        <w:t xml:space="preserve">photography of colonial subjects, </w:t>
      </w:r>
      <w:r w:rsidR="003C6734" w:rsidRPr="000228E0">
        <w:rPr>
          <w:lang w:val="en-US"/>
        </w:rPr>
        <w:t>and suggests lim</w:t>
      </w:r>
      <w:r w:rsidR="002E422F" w:rsidRPr="000228E0">
        <w:rPr>
          <w:lang w:val="en-US"/>
        </w:rPr>
        <w:t>its on the use of photography for</w:t>
      </w:r>
      <w:r w:rsidR="003C6734" w:rsidRPr="000228E0">
        <w:rPr>
          <w:lang w:val="en-US"/>
        </w:rPr>
        <w:t xml:space="preserve"> the making of a </w:t>
      </w:r>
      <w:r w:rsidR="002E422F" w:rsidRPr="000228E0">
        <w:rPr>
          <w:lang w:val="en-US"/>
        </w:rPr>
        <w:t xml:space="preserve">holistic </w:t>
      </w:r>
      <w:r w:rsidR="003C6734" w:rsidRPr="000228E0">
        <w:rPr>
          <w:lang w:val="en-US"/>
        </w:rPr>
        <w:t xml:space="preserve">visual history of the Queensland </w:t>
      </w:r>
      <w:r>
        <w:rPr>
          <w:lang w:val="en-US"/>
        </w:rPr>
        <w:t>labor</w:t>
      </w:r>
      <w:r w:rsidR="003C6734" w:rsidRPr="000228E0">
        <w:rPr>
          <w:lang w:val="en-US"/>
        </w:rPr>
        <w:t xml:space="preserve"> trade.</w:t>
      </w:r>
    </w:p>
    <w:p w:rsidR="00356496" w:rsidRPr="000228E0" w:rsidRDefault="00356496" w:rsidP="000228E0">
      <w:pPr>
        <w:tabs>
          <w:tab w:val="left" w:pos="1800"/>
        </w:tabs>
        <w:rPr>
          <w:lang w:val="en-US"/>
        </w:rPr>
      </w:pPr>
    </w:p>
    <w:p w:rsidR="002E422F" w:rsidRPr="000228E0" w:rsidRDefault="002E422F" w:rsidP="000228E0">
      <w:pPr>
        <w:rPr>
          <w:lang w:val="en-US"/>
        </w:rPr>
      </w:pPr>
      <w:r w:rsidRPr="000228E0">
        <w:rPr>
          <w:lang w:val="en-US"/>
        </w:rPr>
        <w:t>A visual history of indenture in Queensland might reveal, as James Ryan argues, that “photographic images do not simply speak for themselves or show us the world through an innocent historical eye. Rather they are invested with meanings framed by and produced within specific cultural conditions and historical circumstances”</w:t>
      </w:r>
      <w:r w:rsidR="00CA07DE">
        <w:rPr>
          <w:lang w:val="en-US"/>
        </w:rPr>
        <w:t xml:space="preserve"> (</w:t>
      </w:r>
      <w:r w:rsidR="00CA07DE" w:rsidRPr="000228E0">
        <w:rPr>
          <w:lang w:val="en-US"/>
        </w:rPr>
        <w:t>Ryan</w:t>
      </w:r>
      <w:r w:rsidR="00CA07DE">
        <w:rPr>
          <w:lang w:val="en-US"/>
        </w:rPr>
        <w:t xml:space="preserve"> 1997:</w:t>
      </w:r>
      <w:r w:rsidR="00CA07DE" w:rsidRPr="000228E0">
        <w:rPr>
          <w:i/>
          <w:lang w:val="en-US"/>
        </w:rPr>
        <w:t xml:space="preserve"> </w:t>
      </w:r>
      <w:r w:rsidR="00CA07DE" w:rsidRPr="000228E0">
        <w:rPr>
          <w:lang w:val="en-US"/>
        </w:rPr>
        <w:t>19</w:t>
      </w:r>
      <w:r w:rsidR="00CA07DE">
        <w:rPr>
          <w:lang w:val="en-US"/>
        </w:rPr>
        <w:t>)</w:t>
      </w:r>
      <w:r w:rsidRPr="000228E0">
        <w:rPr>
          <w:lang w:val="en-US"/>
        </w:rPr>
        <w:t xml:space="preserve">. Coercion was probably used, for example, </w:t>
      </w:r>
      <w:r w:rsidR="00E859FB" w:rsidRPr="000228E0">
        <w:rPr>
          <w:lang w:val="en-US"/>
        </w:rPr>
        <w:t xml:space="preserve">in 1874 </w:t>
      </w:r>
      <w:r w:rsidRPr="000228E0">
        <w:rPr>
          <w:lang w:val="en-US"/>
        </w:rPr>
        <w:t xml:space="preserve">to line-up seventy </w:t>
      </w:r>
      <w:r w:rsidRPr="000228E0">
        <w:rPr>
          <w:i/>
          <w:lang w:val="en-US"/>
        </w:rPr>
        <w:t xml:space="preserve">Kanaka </w:t>
      </w:r>
      <w:r w:rsidR="000228E0">
        <w:rPr>
          <w:lang w:val="en-US"/>
        </w:rPr>
        <w:t>laborers</w:t>
      </w:r>
      <w:r w:rsidR="00E859FB" w:rsidRPr="000228E0">
        <w:rPr>
          <w:lang w:val="en-US"/>
        </w:rPr>
        <w:t xml:space="preserve"> at </w:t>
      </w:r>
      <w:proofErr w:type="spellStart"/>
      <w:r w:rsidR="00E859FB" w:rsidRPr="000228E0">
        <w:rPr>
          <w:lang w:val="en-US"/>
        </w:rPr>
        <w:t>Fouldon</w:t>
      </w:r>
      <w:proofErr w:type="spellEnd"/>
      <w:r w:rsidR="00E859FB" w:rsidRPr="000228E0">
        <w:rPr>
          <w:lang w:val="en-US"/>
        </w:rPr>
        <w:t xml:space="preserve"> plantation</w:t>
      </w:r>
      <w:r w:rsidRPr="000228E0">
        <w:rPr>
          <w:lang w:val="en-US"/>
        </w:rPr>
        <w:t xml:space="preserve">. The faces, expressions, </w:t>
      </w:r>
      <w:r w:rsidR="00B85AA0" w:rsidRPr="000228E0">
        <w:rPr>
          <w:lang w:val="en-US"/>
        </w:rPr>
        <w:t>demeanor</w:t>
      </w:r>
      <w:r w:rsidRPr="000228E0">
        <w:rPr>
          <w:lang w:val="en-US"/>
        </w:rPr>
        <w:t xml:space="preserve"> and posture of the line-up indicate a pliant, subjected </w:t>
      </w:r>
      <w:r w:rsidR="000228E0">
        <w:rPr>
          <w:lang w:val="en-US"/>
        </w:rPr>
        <w:t>labor</w:t>
      </w:r>
      <w:r w:rsidRPr="000228E0">
        <w:rPr>
          <w:lang w:val="en-US"/>
        </w:rPr>
        <w:t xml:space="preserve"> force. The individual </w:t>
      </w:r>
      <w:r w:rsidRPr="000228E0">
        <w:rPr>
          <w:i/>
          <w:lang w:val="en-US"/>
        </w:rPr>
        <w:t xml:space="preserve">Kanaka </w:t>
      </w:r>
      <w:r w:rsidRPr="000228E0">
        <w:rPr>
          <w:lang w:val="en-US"/>
        </w:rPr>
        <w:t>is obscured and the gr</w:t>
      </w:r>
      <w:r w:rsidR="00CA07DE">
        <w:rPr>
          <w:lang w:val="en-US"/>
        </w:rPr>
        <w:t>oup portrait</w:t>
      </w:r>
      <w:r w:rsidRPr="000228E0">
        <w:rPr>
          <w:lang w:val="en-US"/>
        </w:rPr>
        <w:t xml:space="preserve"> </w:t>
      </w:r>
      <w:r w:rsidR="004575D5" w:rsidRPr="000228E0">
        <w:rPr>
          <w:lang w:val="en-US"/>
        </w:rPr>
        <w:t xml:space="preserve">is </w:t>
      </w:r>
      <w:r w:rsidRPr="000228E0">
        <w:rPr>
          <w:lang w:val="en-US"/>
        </w:rPr>
        <w:t xml:space="preserve">lifeless and </w:t>
      </w:r>
      <w:r w:rsidR="000228E0" w:rsidRPr="000228E0">
        <w:rPr>
          <w:lang w:val="en-US"/>
        </w:rPr>
        <w:t>dehumanizing</w:t>
      </w:r>
      <w:r w:rsidRPr="000228E0">
        <w:rPr>
          <w:lang w:val="en-US"/>
        </w:rPr>
        <w:t xml:space="preserve">. The symbols, </w:t>
      </w:r>
      <w:r w:rsidR="000228E0">
        <w:rPr>
          <w:lang w:val="en-US"/>
        </w:rPr>
        <w:t>artifacts</w:t>
      </w:r>
      <w:r w:rsidRPr="000228E0">
        <w:rPr>
          <w:lang w:val="en-US"/>
        </w:rPr>
        <w:t xml:space="preserve"> or clothing in the frame cannot indicate the home island of the men, their age, marital status, whether </w:t>
      </w:r>
      <w:r w:rsidR="0056677F" w:rsidRPr="000228E0">
        <w:rPr>
          <w:lang w:val="en-US"/>
        </w:rPr>
        <w:t>they lived regimentally in the lines</w:t>
      </w:r>
      <w:r w:rsidRPr="000228E0">
        <w:rPr>
          <w:lang w:val="en-US"/>
        </w:rPr>
        <w:t xml:space="preserve"> (or barracks) or freely in local material men’s houses on the river bank. It cannot reveal what tasks they performed, whether they were first-indenture, ticket-of leave men or had signed on for a second or third time. But portraits, if compared over a l</w:t>
      </w:r>
      <w:r w:rsidR="00E859FB" w:rsidRPr="000228E0">
        <w:rPr>
          <w:lang w:val="en-US"/>
        </w:rPr>
        <w:t>ong period and a wide distribution</w:t>
      </w:r>
      <w:r w:rsidRPr="000228E0">
        <w:rPr>
          <w:lang w:val="en-US"/>
        </w:rPr>
        <w:t xml:space="preserve">, might reveal whether certain </w:t>
      </w:r>
      <w:r w:rsidR="000228E0">
        <w:rPr>
          <w:lang w:val="en-US"/>
        </w:rPr>
        <w:t>laborers</w:t>
      </w:r>
      <w:r w:rsidRPr="000228E0">
        <w:rPr>
          <w:lang w:val="en-US"/>
        </w:rPr>
        <w:t xml:space="preserve"> moved up and down the coast from the Torres Strait to the Tweed River</w:t>
      </w:r>
      <w:r w:rsidR="004575D5" w:rsidRPr="000228E0">
        <w:rPr>
          <w:lang w:val="en-US"/>
        </w:rPr>
        <w:t xml:space="preserve"> and changed jobs</w:t>
      </w:r>
      <w:r w:rsidRPr="000228E0">
        <w:rPr>
          <w:lang w:val="en-US"/>
        </w:rPr>
        <w:t xml:space="preserve">, working variously in cane fields, mills, brickworks, railways and pastoral properties. </w:t>
      </w:r>
    </w:p>
    <w:p w:rsidR="002E422F" w:rsidRPr="000228E0" w:rsidRDefault="002E422F" w:rsidP="000228E0">
      <w:pPr>
        <w:rPr>
          <w:lang w:val="en-US"/>
        </w:rPr>
      </w:pPr>
    </w:p>
    <w:p w:rsidR="002E422F" w:rsidRPr="000228E0" w:rsidRDefault="002E422F" w:rsidP="000228E0">
      <w:pPr>
        <w:rPr>
          <w:lang w:val="en-US"/>
        </w:rPr>
      </w:pPr>
      <w:r w:rsidRPr="000228E0">
        <w:rPr>
          <w:lang w:val="en-US"/>
        </w:rPr>
        <w:t>By looking outside the frame,</w:t>
      </w:r>
      <w:r w:rsidR="000228E0">
        <w:rPr>
          <w:lang w:val="en-US"/>
        </w:rPr>
        <w:t xml:space="preserve"> or looking-though </w:t>
      </w:r>
      <w:r w:rsidRPr="000228E0">
        <w:rPr>
          <w:lang w:val="en-US"/>
        </w:rPr>
        <w:t>the image, research might reveal the power</w:t>
      </w:r>
      <w:r w:rsidR="00E859FB" w:rsidRPr="000228E0">
        <w:rPr>
          <w:lang w:val="en-US"/>
        </w:rPr>
        <w:t xml:space="preserve"> relations </w:t>
      </w:r>
      <w:r w:rsidR="000228E0" w:rsidRPr="000228E0">
        <w:rPr>
          <w:lang w:val="en-US"/>
        </w:rPr>
        <w:t>of each</w:t>
      </w:r>
      <w:r w:rsidR="00E859FB" w:rsidRPr="000228E0">
        <w:rPr>
          <w:lang w:val="en-US"/>
        </w:rPr>
        <w:t xml:space="preserve"> </w:t>
      </w:r>
      <w:r w:rsidR="004575D5" w:rsidRPr="000228E0">
        <w:rPr>
          <w:lang w:val="en-US"/>
        </w:rPr>
        <w:t>photograph’s production. A</w:t>
      </w:r>
      <w:r w:rsidRPr="000228E0">
        <w:rPr>
          <w:lang w:val="en-US"/>
        </w:rPr>
        <w:t xml:space="preserve">s Elizabeth Edwards argues, the </w:t>
      </w:r>
      <w:r w:rsidRPr="000228E0">
        <w:rPr>
          <w:lang w:val="en-US"/>
        </w:rPr>
        <w:lastRenderedPageBreak/>
        <w:t>inscribing of multiple spaces and multiple histories has “the potential to contest or subvert the ideological discourses of the image’s creation”</w:t>
      </w:r>
      <w:r w:rsidR="00CA07DE">
        <w:rPr>
          <w:lang w:val="en-US"/>
        </w:rPr>
        <w:t xml:space="preserve"> (2001: </w:t>
      </w:r>
      <w:r w:rsidR="00CA07DE" w:rsidRPr="000228E0">
        <w:rPr>
          <w:lang w:val="en-US"/>
        </w:rPr>
        <w:t>109</w:t>
      </w:r>
      <w:r w:rsidR="00CA07DE">
        <w:rPr>
          <w:lang w:val="en-US"/>
        </w:rPr>
        <w:t>)</w:t>
      </w:r>
      <w:r w:rsidRPr="000228E0">
        <w:rPr>
          <w:lang w:val="en-US"/>
        </w:rPr>
        <w:t>.</w:t>
      </w:r>
      <w:r w:rsidR="008B74FC">
        <w:rPr>
          <w:lang w:val="en-US"/>
        </w:rPr>
        <w:t xml:space="preserve"> </w:t>
      </w:r>
      <w:r w:rsidRPr="000228E0">
        <w:rPr>
          <w:lang w:val="en-US"/>
        </w:rPr>
        <w:t>When tracing the public usage of an image, Paul Landau suggests “the role of photography in the colonial project emerges not from who made images, nor even … from the graphic content of the images themselves. Rather it lay in the appropriation of tribal images into structures of distribution and interpretation”</w:t>
      </w:r>
      <w:r w:rsidR="00CA07DE">
        <w:rPr>
          <w:lang w:val="en-US"/>
        </w:rPr>
        <w:t xml:space="preserve"> (2002a: </w:t>
      </w:r>
      <w:r w:rsidR="00CA07DE" w:rsidRPr="000228E0">
        <w:rPr>
          <w:lang w:val="en-US"/>
        </w:rPr>
        <w:t>161</w:t>
      </w:r>
      <w:r w:rsidR="00CA07DE">
        <w:rPr>
          <w:lang w:val="en-US"/>
        </w:rPr>
        <w:t>)</w:t>
      </w:r>
      <w:r w:rsidRPr="000228E0">
        <w:rPr>
          <w:lang w:val="en-US"/>
        </w:rPr>
        <w:t>.</w:t>
      </w:r>
      <w:r w:rsidR="008B74FC">
        <w:rPr>
          <w:lang w:val="en-US"/>
        </w:rPr>
        <w:t xml:space="preserve"> </w:t>
      </w:r>
      <w:r w:rsidRPr="000228E0">
        <w:rPr>
          <w:lang w:val="en-US"/>
        </w:rPr>
        <w:t xml:space="preserve">Because </w:t>
      </w:r>
      <w:r w:rsidRPr="000228E0">
        <w:rPr>
          <w:i/>
          <w:lang w:val="en-US"/>
        </w:rPr>
        <w:t>Kanaka</w:t>
      </w:r>
      <w:r w:rsidRPr="000228E0">
        <w:rPr>
          <w:lang w:val="en-US"/>
        </w:rPr>
        <w:t xml:space="preserve"> portraits generally did not enter the public domain, a group portrait c1874 at </w:t>
      </w:r>
      <w:proofErr w:type="spellStart"/>
      <w:r w:rsidRPr="000228E0">
        <w:rPr>
          <w:lang w:val="en-US"/>
        </w:rPr>
        <w:t>Fouldon</w:t>
      </w:r>
      <w:proofErr w:type="spellEnd"/>
      <w:r w:rsidRPr="000228E0">
        <w:rPr>
          <w:lang w:val="en-US"/>
        </w:rPr>
        <w:t xml:space="preserve"> plantation, or William </w:t>
      </w:r>
      <w:proofErr w:type="spellStart"/>
      <w:r w:rsidRPr="000228E0">
        <w:rPr>
          <w:lang w:val="en-US"/>
        </w:rPr>
        <w:t>Boag’s</w:t>
      </w:r>
      <w:proofErr w:type="spellEnd"/>
      <w:r w:rsidRPr="000228E0">
        <w:rPr>
          <w:lang w:val="en-US"/>
        </w:rPr>
        <w:t xml:space="preserve"> scientific reference portrait of “</w:t>
      </w:r>
      <w:proofErr w:type="spellStart"/>
      <w:r w:rsidRPr="000228E0">
        <w:rPr>
          <w:lang w:val="en-US"/>
        </w:rPr>
        <w:t>Grisi</w:t>
      </w:r>
      <w:proofErr w:type="spellEnd"/>
      <w:r w:rsidRPr="000228E0">
        <w:rPr>
          <w:lang w:val="en-US"/>
        </w:rPr>
        <w:t xml:space="preserve">, native of </w:t>
      </w:r>
      <w:proofErr w:type="spellStart"/>
      <w:r w:rsidRPr="000228E0">
        <w:rPr>
          <w:lang w:val="en-US"/>
        </w:rPr>
        <w:t>Eddystone</w:t>
      </w:r>
      <w:proofErr w:type="spellEnd"/>
      <w:r w:rsidRPr="000228E0">
        <w:rPr>
          <w:lang w:val="en-US"/>
        </w:rPr>
        <w:t>, Solomon group”, or a commissioned family portrait c1910, therefore might seem of limited value as historical evidence.</w:t>
      </w:r>
    </w:p>
    <w:p w:rsidR="002E422F" w:rsidRPr="000228E0" w:rsidRDefault="002E422F" w:rsidP="000228E0">
      <w:pPr>
        <w:tabs>
          <w:tab w:val="left" w:pos="1800"/>
        </w:tabs>
        <w:rPr>
          <w:lang w:val="en-US"/>
        </w:rPr>
      </w:pPr>
    </w:p>
    <w:p w:rsidR="00031022" w:rsidRPr="000228E0" w:rsidRDefault="00575C46" w:rsidP="000228E0">
      <w:pPr>
        <w:rPr>
          <w:lang w:val="en-US"/>
        </w:rPr>
      </w:pPr>
      <w:r w:rsidRPr="000228E0">
        <w:rPr>
          <w:lang w:val="en-US"/>
        </w:rPr>
        <w:t>The p</w:t>
      </w:r>
      <w:r w:rsidR="00031022" w:rsidRPr="000228E0">
        <w:rPr>
          <w:lang w:val="en-US"/>
        </w:rPr>
        <w:t xml:space="preserve">ortraits </w:t>
      </w:r>
      <w:r w:rsidR="002E422F" w:rsidRPr="00B85AA0">
        <w:rPr>
          <w:lang w:val="en-US"/>
        </w:rPr>
        <w:t xml:space="preserve">of </w:t>
      </w:r>
      <w:proofErr w:type="gramStart"/>
      <w:r w:rsidR="002E422F" w:rsidRPr="00B85AA0">
        <w:rPr>
          <w:i/>
          <w:lang w:val="en-US"/>
        </w:rPr>
        <w:t>Kanakas</w:t>
      </w:r>
      <w:proofErr w:type="gramEnd"/>
      <w:r w:rsidR="002E422F" w:rsidRPr="00B85AA0">
        <w:rPr>
          <w:lang w:val="en-US"/>
        </w:rPr>
        <w:t xml:space="preserve"> </w:t>
      </w:r>
      <w:r w:rsidR="00E859FB" w:rsidRPr="00B85AA0">
        <w:rPr>
          <w:lang w:val="en-US"/>
        </w:rPr>
        <w:t>who</w:t>
      </w:r>
      <w:r w:rsidR="00E859FB" w:rsidRPr="000228E0">
        <w:rPr>
          <w:lang w:val="en-US"/>
        </w:rPr>
        <w:t xml:space="preserve"> were </w:t>
      </w:r>
      <w:r w:rsidRPr="000228E0">
        <w:rPr>
          <w:lang w:val="en-US"/>
        </w:rPr>
        <w:t>dispersed across northern New South Wales and Queensland,</w:t>
      </w:r>
      <w:r w:rsidRPr="000228E0">
        <w:rPr>
          <w:rStyle w:val="EndnoteReference"/>
          <w:lang w:val="en-US"/>
        </w:rPr>
        <w:endnoteReference w:id="2"/>
      </w:r>
      <w:r w:rsidRPr="000228E0">
        <w:rPr>
          <w:lang w:val="en-US"/>
        </w:rPr>
        <w:t xml:space="preserve"> </w:t>
      </w:r>
      <w:r w:rsidR="00031022" w:rsidRPr="000228E0">
        <w:rPr>
          <w:lang w:val="en-US"/>
        </w:rPr>
        <w:t xml:space="preserve">raise several questions relating to photographs as objects, and the function of portraits in individual and community biographies. As Gen </w:t>
      </w:r>
      <w:proofErr w:type="spellStart"/>
      <w:r w:rsidR="00031022" w:rsidRPr="000228E0">
        <w:rPr>
          <w:lang w:val="en-US"/>
        </w:rPr>
        <w:t>Doy</w:t>
      </w:r>
      <w:proofErr w:type="spellEnd"/>
      <w:r w:rsidR="00031022" w:rsidRPr="000228E0">
        <w:rPr>
          <w:lang w:val="en-US"/>
        </w:rPr>
        <w:t xml:space="preserve"> notes portraits “show us the subject, the self, of another person”</w:t>
      </w:r>
      <w:r w:rsidR="00CA07DE">
        <w:rPr>
          <w:lang w:val="en-US"/>
        </w:rPr>
        <w:t xml:space="preserve"> (2005: </w:t>
      </w:r>
      <w:r w:rsidR="00CA07DE" w:rsidRPr="000228E0">
        <w:rPr>
          <w:lang w:val="en-US"/>
        </w:rPr>
        <w:t>22</w:t>
      </w:r>
      <w:r w:rsidR="00CA07DE">
        <w:rPr>
          <w:lang w:val="en-US"/>
        </w:rPr>
        <w:t xml:space="preserve">) </w:t>
      </w:r>
      <w:r w:rsidR="00031022" w:rsidRPr="000228E0">
        <w:rPr>
          <w:lang w:val="en-US"/>
        </w:rPr>
        <w:t xml:space="preserve">or in </w:t>
      </w:r>
      <w:r w:rsidR="00163227" w:rsidRPr="000228E0">
        <w:rPr>
          <w:lang w:val="en-US"/>
        </w:rPr>
        <w:t xml:space="preserve">the photojournalist </w:t>
      </w:r>
      <w:r w:rsidR="00031022" w:rsidRPr="000228E0">
        <w:rPr>
          <w:lang w:val="en-US"/>
        </w:rPr>
        <w:t>Cartier-Bresson’s gendered terms “they enable us to trace the sameness of man”</w:t>
      </w:r>
      <w:r w:rsidR="00CA07DE">
        <w:rPr>
          <w:lang w:val="en-US"/>
        </w:rPr>
        <w:t xml:space="preserve"> (</w:t>
      </w:r>
      <w:r w:rsidR="00CA07DE" w:rsidRPr="000228E0">
        <w:rPr>
          <w:lang w:val="en-US"/>
        </w:rPr>
        <w:t>Cit</w:t>
      </w:r>
      <w:r w:rsidR="00CA07DE">
        <w:rPr>
          <w:lang w:val="en-US"/>
        </w:rPr>
        <w:t xml:space="preserve">ed in </w:t>
      </w:r>
      <w:r w:rsidR="00CA07DE" w:rsidRPr="000228E0">
        <w:rPr>
          <w:lang w:val="en-US"/>
        </w:rPr>
        <w:t>Lutz</w:t>
      </w:r>
      <w:r w:rsidR="00CA07DE">
        <w:rPr>
          <w:lang w:val="en-US"/>
        </w:rPr>
        <w:t xml:space="preserve"> and </w:t>
      </w:r>
      <w:r w:rsidR="00CA07DE" w:rsidRPr="000228E0">
        <w:rPr>
          <w:lang w:val="en-US"/>
        </w:rPr>
        <w:t>Collins</w:t>
      </w:r>
      <w:r w:rsidR="00CA07DE">
        <w:rPr>
          <w:lang w:val="en-US"/>
        </w:rPr>
        <w:t xml:space="preserve"> 1993: </w:t>
      </w:r>
      <w:r w:rsidR="00CA07DE" w:rsidRPr="000228E0">
        <w:rPr>
          <w:lang w:val="en-US"/>
        </w:rPr>
        <w:t>97</w:t>
      </w:r>
      <w:r w:rsidR="00CA07DE">
        <w:rPr>
          <w:lang w:val="en-US"/>
        </w:rPr>
        <w:t>)</w:t>
      </w:r>
      <w:r w:rsidR="00031022" w:rsidRPr="000228E0">
        <w:rPr>
          <w:lang w:val="en-US"/>
        </w:rPr>
        <w:t xml:space="preserve">. The depictive function of portraits in representing the external appearance of an individual </w:t>
      </w:r>
      <w:r w:rsidR="00163227" w:rsidRPr="000228E0">
        <w:rPr>
          <w:lang w:val="en-US"/>
        </w:rPr>
        <w:t>or</w:t>
      </w:r>
      <w:r w:rsidR="00031022" w:rsidRPr="000228E0">
        <w:rPr>
          <w:lang w:val="en-US"/>
        </w:rPr>
        <w:t xml:space="preserve"> member of a class (in this case, of indigenous indentured workers) </w:t>
      </w:r>
      <w:r w:rsidR="009762F9" w:rsidRPr="000228E0">
        <w:rPr>
          <w:lang w:val="en-US"/>
        </w:rPr>
        <w:t xml:space="preserve">or a social group (in this case, of a kin or language group), </w:t>
      </w:r>
      <w:r w:rsidR="00031022" w:rsidRPr="000228E0">
        <w:rPr>
          <w:lang w:val="en-US"/>
        </w:rPr>
        <w:t>acknowledges that portraits are historically and socially constructed. Looking-through-the image beyond the depictive functi</w:t>
      </w:r>
      <w:r w:rsidR="00163227" w:rsidRPr="000228E0">
        <w:rPr>
          <w:lang w:val="en-US"/>
        </w:rPr>
        <w:t>on reveals cultural texts. Q</w:t>
      </w:r>
      <w:r w:rsidR="004575D5" w:rsidRPr="000228E0">
        <w:rPr>
          <w:lang w:val="en-US"/>
        </w:rPr>
        <w:t xml:space="preserve">uestions asked about </w:t>
      </w:r>
      <w:r w:rsidR="00031022" w:rsidRPr="000228E0">
        <w:rPr>
          <w:lang w:val="en-US"/>
        </w:rPr>
        <w:t>meaning</w:t>
      </w:r>
      <w:r w:rsidRPr="000228E0">
        <w:rPr>
          <w:lang w:val="en-US"/>
        </w:rPr>
        <w:t xml:space="preserve"> </w:t>
      </w:r>
      <w:r w:rsidR="00031022" w:rsidRPr="000228E0">
        <w:rPr>
          <w:lang w:val="en-US"/>
        </w:rPr>
        <w:t xml:space="preserve">bring to the foreground subjects </w:t>
      </w:r>
      <w:r w:rsidR="0056677F" w:rsidRPr="000228E0">
        <w:rPr>
          <w:lang w:val="en-US"/>
        </w:rPr>
        <w:t xml:space="preserve">who were </w:t>
      </w:r>
      <w:r w:rsidR="00031022" w:rsidRPr="000228E0">
        <w:rPr>
          <w:lang w:val="en-US"/>
        </w:rPr>
        <w:t xml:space="preserve">written about </w:t>
      </w:r>
      <w:r w:rsidR="00A844FF" w:rsidRPr="000228E0">
        <w:rPr>
          <w:lang w:val="en-US"/>
        </w:rPr>
        <w:t xml:space="preserve">extensively </w:t>
      </w:r>
      <w:r w:rsidR="0056677F" w:rsidRPr="000228E0">
        <w:rPr>
          <w:lang w:val="en-US"/>
        </w:rPr>
        <w:t xml:space="preserve">during the debates on the Pacific Island </w:t>
      </w:r>
      <w:r w:rsidR="000228E0">
        <w:rPr>
          <w:lang w:val="en-US"/>
        </w:rPr>
        <w:t>labor</w:t>
      </w:r>
      <w:r w:rsidR="0056677F" w:rsidRPr="000228E0">
        <w:rPr>
          <w:lang w:val="en-US"/>
        </w:rPr>
        <w:t xml:space="preserve"> trade </w:t>
      </w:r>
      <w:r w:rsidR="00031022" w:rsidRPr="000228E0">
        <w:rPr>
          <w:lang w:val="en-US"/>
        </w:rPr>
        <w:t xml:space="preserve">but </w:t>
      </w:r>
      <w:r w:rsidR="0056677F" w:rsidRPr="000228E0">
        <w:rPr>
          <w:lang w:val="en-US"/>
        </w:rPr>
        <w:t xml:space="preserve">who </w:t>
      </w:r>
      <w:r w:rsidR="00A844FF" w:rsidRPr="000228E0">
        <w:rPr>
          <w:lang w:val="en-US"/>
        </w:rPr>
        <w:t xml:space="preserve">were </w:t>
      </w:r>
      <w:r w:rsidR="00031022" w:rsidRPr="000228E0">
        <w:rPr>
          <w:lang w:val="en-US"/>
        </w:rPr>
        <w:t>otherwise relegated to the margins</w:t>
      </w:r>
      <w:r w:rsidR="00A844FF" w:rsidRPr="000228E0">
        <w:rPr>
          <w:lang w:val="en-US"/>
        </w:rPr>
        <w:t>, socially, culturally and politically in ‘White Australia’</w:t>
      </w:r>
      <w:r w:rsidR="00031022" w:rsidRPr="000228E0">
        <w:rPr>
          <w:lang w:val="en-US"/>
        </w:rPr>
        <w:t>.</w:t>
      </w:r>
      <w:r w:rsidRPr="000228E0">
        <w:rPr>
          <w:rStyle w:val="EndnoteReference"/>
          <w:lang w:val="en-US"/>
        </w:rPr>
        <w:endnoteReference w:id="3"/>
      </w:r>
      <w:r w:rsidR="008B74FC">
        <w:rPr>
          <w:lang w:val="en-US"/>
        </w:rPr>
        <w:t xml:space="preserve"> </w:t>
      </w:r>
      <w:r w:rsidR="00031022" w:rsidRPr="000228E0">
        <w:rPr>
          <w:lang w:val="en-US"/>
        </w:rPr>
        <w:t>Of equal concern is the photographer’s and sitter’s motivation in choosing what Stephen Sprague calls the “traditional formal portrait”</w:t>
      </w:r>
      <w:r w:rsidR="00B85AA0">
        <w:rPr>
          <w:lang w:val="en-US"/>
        </w:rPr>
        <w:t xml:space="preserve"> </w:t>
      </w:r>
      <w:r w:rsidR="00CA07DE">
        <w:rPr>
          <w:lang w:val="en-US"/>
        </w:rPr>
        <w:t>(2003:</w:t>
      </w:r>
      <w:r w:rsidR="00CA07DE" w:rsidRPr="000228E0">
        <w:rPr>
          <w:lang w:val="en-US"/>
        </w:rPr>
        <w:t xml:space="preserve"> 244</w:t>
      </w:r>
      <w:r w:rsidR="00CA07DE">
        <w:rPr>
          <w:lang w:val="en-US"/>
        </w:rPr>
        <w:t>)</w:t>
      </w:r>
      <w:r w:rsidR="00031022" w:rsidRPr="000228E0">
        <w:rPr>
          <w:lang w:val="en-US"/>
        </w:rPr>
        <w:t xml:space="preserve">. A further, incomplete area of research </w:t>
      </w:r>
      <w:r w:rsidR="00163227" w:rsidRPr="000228E0">
        <w:rPr>
          <w:lang w:val="en-US"/>
        </w:rPr>
        <w:t>might tackle</w:t>
      </w:r>
      <w:r w:rsidR="00031022" w:rsidRPr="000228E0">
        <w:rPr>
          <w:lang w:val="en-US"/>
        </w:rPr>
        <w:t xml:space="preserve"> the visual economy of these portraits. As Deborah Poole suggests, visual images reveal a comprehensive systematic </w:t>
      </w:r>
      <w:r w:rsidR="000228E0" w:rsidRPr="000228E0">
        <w:rPr>
          <w:lang w:val="en-US"/>
        </w:rPr>
        <w:t>organization</w:t>
      </w:r>
      <w:r w:rsidR="00031022" w:rsidRPr="000228E0">
        <w:rPr>
          <w:lang w:val="en-US"/>
        </w:rPr>
        <w:t xml:space="preserve"> of people, ideas and objects. They reveal social relationships, inequality, power, class structures and the production and exchange of material goods and commodities.</w:t>
      </w:r>
      <w:r w:rsidR="00CA07DE">
        <w:rPr>
          <w:lang w:val="en-US"/>
        </w:rPr>
        <w:t xml:space="preserve"> (</w:t>
      </w:r>
      <w:r w:rsidR="00CA07DE" w:rsidRPr="000228E0">
        <w:rPr>
          <w:lang w:val="en-US"/>
        </w:rPr>
        <w:t>1997</w:t>
      </w:r>
      <w:r w:rsidR="00CA07DE">
        <w:rPr>
          <w:lang w:val="en-US"/>
        </w:rPr>
        <w:t xml:space="preserve">: </w:t>
      </w:r>
      <w:r w:rsidR="00CA07DE" w:rsidRPr="000228E0">
        <w:rPr>
          <w:lang w:val="en-US"/>
        </w:rPr>
        <w:t>6</w:t>
      </w:r>
      <w:r w:rsidR="00CA07DE">
        <w:rPr>
          <w:lang w:val="en-US"/>
        </w:rPr>
        <w:t>,</w:t>
      </w:r>
      <w:r w:rsidR="00CA07DE" w:rsidRPr="000228E0">
        <w:rPr>
          <w:lang w:val="en-US"/>
        </w:rPr>
        <w:t xml:space="preserve"> 8</w:t>
      </w:r>
      <w:r w:rsidR="00CA07DE">
        <w:rPr>
          <w:lang w:val="en-US"/>
        </w:rPr>
        <w:t xml:space="preserve">) </w:t>
      </w:r>
      <w:r w:rsidR="00031022" w:rsidRPr="000228E0">
        <w:rPr>
          <w:lang w:val="en-US"/>
        </w:rPr>
        <w:t xml:space="preserve">To </w:t>
      </w:r>
      <w:r w:rsidR="000228E0" w:rsidRPr="000228E0">
        <w:rPr>
          <w:lang w:val="en-US"/>
        </w:rPr>
        <w:t>analyze</w:t>
      </w:r>
      <w:r w:rsidR="00031022" w:rsidRPr="000228E0">
        <w:rPr>
          <w:lang w:val="en-US"/>
        </w:rPr>
        <w:t xml:space="preserve"> this “comprehensive systematic </w:t>
      </w:r>
      <w:r w:rsidR="000228E0" w:rsidRPr="000228E0">
        <w:rPr>
          <w:lang w:val="en-US"/>
        </w:rPr>
        <w:t>organization</w:t>
      </w:r>
      <w:r w:rsidR="00031022" w:rsidRPr="000228E0">
        <w:rPr>
          <w:lang w:val="en-US"/>
        </w:rPr>
        <w:t>” it is necessary to draw on art history, economic history, Australian and Pacific histories, the history of photography, anthropology and</w:t>
      </w:r>
      <w:r w:rsidR="009762F9" w:rsidRPr="000228E0">
        <w:rPr>
          <w:lang w:val="en-US"/>
        </w:rPr>
        <w:t xml:space="preserve"> the life histories of indentured </w:t>
      </w:r>
      <w:r w:rsidR="000228E0" w:rsidRPr="000228E0">
        <w:rPr>
          <w:lang w:val="en-US"/>
        </w:rPr>
        <w:t>laborers</w:t>
      </w:r>
      <w:r w:rsidR="009762F9" w:rsidRPr="000228E0">
        <w:rPr>
          <w:lang w:val="en-US"/>
        </w:rPr>
        <w:t xml:space="preserve"> and their </w:t>
      </w:r>
      <w:r w:rsidR="000228E0" w:rsidRPr="000228E0">
        <w:rPr>
          <w:lang w:val="en-US"/>
        </w:rPr>
        <w:t>descendants</w:t>
      </w:r>
      <w:r w:rsidR="00031022" w:rsidRPr="000228E0">
        <w:rPr>
          <w:lang w:val="en-US"/>
        </w:rPr>
        <w:t>.</w:t>
      </w:r>
      <w:r w:rsidR="00031022" w:rsidRPr="000228E0">
        <w:rPr>
          <w:rStyle w:val="EndnoteReference"/>
          <w:lang w:val="en-US"/>
        </w:rPr>
        <w:endnoteReference w:id="4"/>
      </w:r>
      <w:r w:rsidR="00A844FF" w:rsidRPr="000228E0">
        <w:rPr>
          <w:lang w:val="en-US"/>
        </w:rPr>
        <w:t xml:space="preserve"> </w:t>
      </w:r>
      <w:r w:rsidR="00183975" w:rsidRPr="000228E0">
        <w:rPr>
          <w:lang w:val="en-US"/>
        </w:rPr>
        <w:t xml:space="preserve">This essay therefore is a contribution to the overlapping history of photojournalism, documentary photography and portraiture. </w:t>
      </w:r>
      <w:r w:rsidR="00A844FF" w:rsidRPr="000228E0">
        <w:rPr>
          <w:lang w:val="en-US"/>
        </w:rPr>
        <w:t>T</w:t>
      </w:r>
      <w:r w:rsidR="00031022" w:rsidRPr="000228E0">
        <w:rPr>
          <w:lang w:val="en-US"/>
        </w:rPr>
        <w:t xml:space="preserve">he visual economy approach to portraits </w:t>
      </w:r>
      <w:r w:rsidR="00A844FF" w:rsidRPr="000228E0">
        <w:rPr>
          <w:lang w:val="en-US"/>
        </w:rPr>
        <w:t xml:space="preserve">also </w:t>
      </w:r>
      <w:r w:rsidR="00031022" w:rsidRPr="000228E0">
        <w:rPr>
          <w:lang w:val="en-US"/>
        </w:rPr>
        <w:t>raises questio</w:t>
      </w:r>
      <w:r w:rsidR="009762F9" w:rsidRPr="000228E0">
        <w:rPr>
          <w:lang w:val="en-US"/>
        </w:rPr>
        <w:t>ns about</w:t>
      </w:r>
      <w:r w:rsidR="00031022" w:rsidRPr="000228E0">
        <w:rPr>
          <w:lang w:val="en-US"/>
        </w:rPr>
        <w:t xml:space="preserve"> circulation and consumption which remain unresolved because </w:t>
      </w:r>
      <w:r w:rsidR="00031022" w:rsidRPr="000228E0">
        <w:rPr>
          <w:i/>
          <w:lang w:val="en-US"/>
        </w:rPr>
        <w:t xml:space="preserve">Kanaka </w:t>
      </w:r>
      <w:r w:rsidR="00031022" w:rsidRPr="000228E0">
        <w:rPr>
          <w:lang w:val="en-US"/>
        </w:rPr>
        <w:t xml:space="preserve">portraits generally were not published or made into postcards or stereographs and have only recently been retrieved from family albums and </w:t>
      </w:r>
      <w:r w:rsidR="00CA07DE">
        <w:rPr>
          <w:lang w:val="en-US"/>
        </w:rPr>
        <w:t>ca</w:t>
      </w:r>
      <w:r w:rsidR="00CA07DE" w:rsidRPr="000228E0">
        <w:rPr>
          <w:lang w:val="en-US"/>
        </w:rPr>
        <w:t>talogued</w:t>
      </w:r>
      <w:r w:rsidR="00031022" w:rsidRPr="000228E0">
        <w:rPr>
          <w:lang w:val="en-US"/>
        </w:rPr>
        <w:t xml:space="preserve"> archive collections. In only a few instances is it possible to trace the distribution, publication and transfer from the private to the public domain. The extant portraits therefore provide only a partial </w:t>
      </w:r>
      <w:r w:rsidR="00163227" w:rsidRPr="000228E0">
        <w:rPr>
          <w:lang w:val="en-US"/>
        </w:rPr>
        <w:t>history</w:t>
      </w:r>
      <w:r w:rsidR="00031022" w:rsidRPr="000228E0">
        <w:rPr>
          <w:lang w:val="en-US"/>
        </w:rPr>
        <w:t xml:space="preserve"> of the indentu</w:t>
      </w:r>
      <w:r w:rsidR="009762F9" w:rsidRPr="000228E0">
        <w:rPr>
          <w:lang w:val="en-US"/>
        </w:rPr>
        <w:t xml:space="preserve">re system, </w:t>
      </w:r>
      <w:r w:rsidR="00183975" w:rsidRPr="000228E0">
        <w:rPr>
          <w:lang w:val="en-US"/>
        </w:rPr>
        <w:t>and only hint</w:t>
      </w:r>
      <w:r w:rsidR="00163227" w:rsidRPr="000228E0">
        <w:rPr>
          <w:lang w:val="en-US"/>
        </w:rPr>
        <w:t xml:space="preserve"> seductively at </w:t>
      </w:r>
      <w:r w:rsidR="009762F9" w:rsidRPr="000228E0">
        <w:rPr>
          <w:lang w:val="en-US"/>
        </w:rPr>
        <w:t xml:space="preserve">ideological debates and </w:t>
      </w:r>
      <w:r w:rsidR="00031022" w:rsidRPr="000228E0">
        <w:rPr>
          <w:lang w:val="en-US"/>
        </w:rPr>
        <w:t xml:space="preserve">political </w:t>
      </w:r>
      <w:r w:rsidR="000228E0" w:rsidRPr="000228E0">
        <w:rPr>
          <w:lang w:val="en-US"/>
        </w:rPr>
        <w:t>maneuvering</w:t>
      </w:r>
      <w:r w:rsidR="00031022" w:rsidRPr="000228E0">
        <w:rPr>
          <w:lang w:val="en-US"/>
        </w:rPr>
        <w:t xml:space="preserve"> </w:t>
      </w:r>
      <w:r w:rsidR="009762F9" w:rsidRPr="000228E0">
        <w:rPr>
          <w:lang w:val="en-US"/>
        </w:rPr>
        <w:t>on a</w:t>
      </w:r>
      <w:r w:rsidR="00031022" w:rsidRPr="000228E0">
        <w:rPr>
          <w:lang w:val="en-US"/>
        </w:rPr>
        <w:t xml:space="preserve"> colonial frontier</w:t>
      </w:r>
      <w:r w:rsidR="009762F9" w:rsidRPr="000228E0">
        <w:rPr>
          <w:lang w:val="en-US"/>
        </w:rPr>
        <w:t>,</w:t>
      </w:r>
      <w:r w:rsidR="00031022" w:rsidRPr="000228E0">
        <w:rPr>
          <w:lang w:val="en-US"/>
        </w:rPr>
        <w:t xml:space="preserve"> and </w:t>
      </w:r>
      <w:r w:rsidR="00163227" w:rsidRPr="000228E0">
        <w:rPr>
          <w:lang w:val="en-US"/>
        </w:rPr>
        <w:t>at</w:t>
      </w:r>
      <w:r w:rsidR="00031022" w:rsidRPr="000228E0">
        <w:rPr>
          <w:lang w:val="en-US"/>
        </w:rPr>
        <w:t xml:space="preserve"> only some of the i</w:t>
      </w:r>
      <w:r w:rsidR="00163227" w:rsidRPr="000228E0">
        <w:rPr>
          <w:lang w:val="en-US"/>
        </w:rPr>
        <w:t xml:space="preserve">ndentured </w:t>
      </w:r>
      <w:r w:rsidR="000228E0" w:rsidRPr="000228E0">
        <w:rPr>
          <w:lang w:val="en-US"/>
        </w:rPr>
        <w:t>laborers</w:t>
      </w:r>
      <w:r w:rsidR="00163227" w:rsidRPr="000228E0">
        <w:rPr>
          <w:lang w:val="en-US"/>
        </w:rPr>
        <w:t xml:space="preserve"> </w:t>
      </w:r>
      <w:r w:rsidR="00031022" w:rsidRPr="000228E0">
        <w:rPr>
          <w:lang w:val="en-US"/>
        </w:rPr>
        <w:t xml:space="preserve">who </w:t>
      </w:r>
      <w:r w:rsidR="007B6CFD" w:rsidRPr="000228E0">
        <w:rPr>
          <w:lang w:val="en-US"/>
        </w:rPr>
        <w:t>‘</w:t>
      </w:r>
      <w:r w:rsidR="00031022" w:rsidRPr="000228E0">
        <w:rPr>
          <w:lang w:val="en-US"/>
        </w:rPr>
        <w:t>signed on</w:t>
      </w:r>
      <w:r w:rsidR="007B6CFD" w:rsidRPr="000228E0">
        <w:rPr>
          <w:lang w:val="en-US"/>
        </w:rPr>
        <w:t>’</w:t>
      </w:r>
      <w:r w:rsidR="00031022" w:rsidRPr="000228E0">
        <w:rPr>
          <w:lang w:val="en-US"/>
        </w:rPr>
        <w:t xml:space="preserve"> for Queensland.</w:t>
      </w:r>
      <w:r w:rsidR="00163227" w:rsidRPr="000228E0">
        <w:rPr>
          <w:lang w:val="en-US"/>
        </w:rPr>
        <w:t xml:space="preserve"> </w:t>
      </w:r>
    </w:p>
    <w:p w:rsidR="003C6734" w:rsidRPr="000228E0" w:rsidRDefault="003C6734" w:rsidP="000228E0">
      <w:pPr>
        <w:tabs>
          <w:tab w:val="left" w:pos="1800"/>
        </w:tabs>
        <w:rPr>
          <w:lang w:val="en-US"/>
        </w:rPr>
      </w:pPr>
    </w:p>
    <w:p w:rsidR="00AF4948" w:rsidRPr="000228E0" w:rsidRDefault="00AF4948" w:rsidP="000228E0">
      <w:pPr>
        <w:rPr>
          <w:lang w:val="en-US"/>
        </w:rPr>
      </w:pPr>
      <w:r w:rsidRPr="000228E0">
        <w:rPr>
          <w:lang w:val="en-US"/>
        </w:rPr>
        <w:t xml:space="preserve">The indenture of Pacific Islanders, mostly from Vanuatu (then known as </w:t>
      </w:r>
      <w:r w:rsidR="003C6734" w:rsidRPr="000228E0">
        <w:rPr>
          <w:lang w:val="en-US"/>
        </w:rPr>
        <w:t>the New Heb</w:t>
      </w:r>
      <w:r w:rsidRPr="000228E0">
        <w:rPr>
          <w:lang w:val="en-US"/>
        </w:rPr>
        <w:t xml:space="preserve">rides), and </w:t>
      </w:r>
      <w:r w:rsidR="00183975" w:rsidRPr="000228E0">
        <w:rPr>
          <w:lang w:val="en-US"/>
        </w:rPr>
        <w:t xml:space="preserve">the </w:t>
      </w:r>
      <w:r w:rsidRPr="000228E0">
        <w:rPr>
          <w:lang w:val="en-US"/>
        </w:rPr>
        <w:t xml:space="preserve">Solomon Islands, with lesser numbers from Papua New Guinea, Kiribati and the Loyalty Islands, began </w:t>
      </w:r>
      <w:r w:rsidR="00183975" w:rsidRPr="000228E0">
        <w:rPr>
          <w:lang w:val="en-US"/>
        </w:rPr>
        <w:t>in 1863 and continued until 1906</w:t>
      </w:r>
      <w:r w:rsidR="004575D5" w:rsidRPr="000228E0">
        <w:rPr>
          <w:lang w:val="en-US"/>
        </w:rPr>
        <w:t>-1908</w:t>
      </w:r>
      <w:r w:rsidRPr="000228E0">
        <w:rPr>
          <w:lang w:val="en-US"/>
        </w:rPr>
        <w:t xml:space="preserve"> when the last 4</w:t>
      </w:r>
      <w:r w:rsidR="008B74FC">
        <w:rPr>
          <w:lang w:val="en-US"/>
        </w:rPr>
        <w:t>,</w:t>
      </w:r>
      <w:r w:rsidRPr="000228E0">
        <w:rPr>
          <w:lang w:val="en-US"/>
        </w:rPr>
        <w:t xml:space="preserve">500 </w:t>
      </w:r>
      <w:r w:rsidR="000228E0" w:rsidRPr="000228E0">
        <w:rPr>
          <w:lang w:val="en-US"/>
        </w:rPr>
        <w:t>laborers</w:t>
      </w:r>
      <w:r w:rsidRPr="000228E0">
        <w:rPr>
          <w:lang w:val="en-US"/>
        </w:rPr>
        <w:t xml:space="preserve"> were forcibly deported under legislation passed by the parliament of the recently federated Australian colonies. Pardons were given to those </w:t>
      </w:r>
      <w:r w:rsidRPr="000228E0">
        <w:rPr>
          <w:lang w:val="en-US"/>
        </w:rPr>
        <w:lastRenderedPageBreak/>
        <w:t>who could prove ownership of property or had families, or had more than 20 years residence or whose lives were endangered if they returned home. They became the forebears of the Australian South Sea Islander community of today, numbering around 15</w:t>
      </w:r>
      <w:r w:rsidR="008B74FC">
        <w:rPr>
          <w:lang w:val="en-US"/>
        </w:rPr>
        <w:t>,</w:t>
      </w:r>
      <w:r w:rsidRPr="000228E0">
        <w:rPr>
          <w:lang w:val="en-US"/>
        </w:rPr>
        <w:t>000-20</w:t>
      </w:r>
      <w:r w:rsidR="008B74FC">
        <w:rPr>
          <w:lang w:val="en-US"/>
        </w:rPr>
        <w:t>,</w:t>
      </w:r>
      <w:r w:rsidRPr="000228E0">
        <w:rPr>
          <w:lang w:val="en-US"/>
        </w:rPr>
        <w:t>000</w:t>
      </w:r>
      <w:r w:rsidR="008B74FC">
        <w:rPr>
          <w:lang w:val="en-US"/>
        </w:rPr>
        <w:t>,</w:t>
      </w:r>
      <w:r w:rsidRPr="000228E0">
        <w:rPr>
          <w:lang w:val="en-US"/>
        </w:rPr>
        <w:t xml:space="preserve"> mostly in northern New South Wales and Queensland.</w:t>
      </w:r>
      <w:r w:rsidR="00594A76">
        <w:rPr>
          <w:lang w:val="en-US"/>
        </w:rPr>
        <w:t xml:space="preserve"> (</w:t>
      </w:r>
      <w:r w:rsidR="00594A76" w:rsidRPr="000228E0">
        <w:rPr>
          <w:lang w:val="en-US"/>
        </w:rPr>
        <w:t xml:space="preserve">Moore and </w:t>
      </w:r>
      <w:r w:rsidR="00594A76">
        <w:rPr>
          <w:lang w:val="en-US"/>
        </w:rPr>
        <w:t xml:space="preserve">Mercer </w:t>
      </w:r>
      <w:r w:rsidR="00594A76" w:rsidRPr="000228E0">
        <w:rPr>
          <w:lang w:val="en-US"/>
        </w:rPr>
        <w:t>1993</w:t>
      </w:r>
      <w:r w:rsidR="00594A76">
        <w:rPr>
          <w:lang w:val="en-US"/>
        </w:rPr>
        <w:t>)</w:t>
      </w:r>
      <w:r w:rsidRPr="000228E0">
        <w:rPr>
          <w:rStyle w:val="EndnoteReference"/>
          <w:lang w:val="en-US"/>
        </w:rPr>
        <w:endnoteReference w:id="5"/>
      </w:r>
      <w:r w:rsidRPr="000228E0">
        <w:rPr>
          <w:lang w:val="en-US"/>
        </w:rPr>
        <w:t xml:space="preserve"> In 1996, they were granted formal recognition as an immigrant indigenous community by the federal government and in subsequent years by both state and local governments. A cache of benefits flowed to the community to alleviate a century of </w:t>
      </w:r>
      <w:r w:rsidR="000228E0" w:rsidRPr="000228E0">
        <w:rPr>
          <w:lang w:val="en-US"/>
        </w:rPr>
        <w:t>marginalization</w:t>
      </w:r>
      <w:r w:rsidRPr="000228E0">
        <w:rPr>
          <w:lang w:val="en-US"/>
        </w:rPr>
        <w:t>, discrimination, low socio-economic status</w:t>
      </w:r>
      <w:r w:rsidR="008B74FC">
        <w:rPr>
          <w:lang w:val="en-US"/>
        </w:rPr>
        <w:t>,</w:t>
      </w:r>
      <w:r w:rsidRPr="000228E0">
        <w:rPr>
          <w:lang w:val="en-US"/>
        </w:rPr>
        <w:t xml:space="preserve"> and poor education and health provision.</w:t>
      </w:r>
      <w:r w:rsidR="00CA07DE">
        <w:rPr>
          <w:lang w:val="en-US"/>
        </w:rPr>
        <w:t xml:space="preserve"> (</w:t>
      </w:r>
      <w:r w:rsidR="00CA07DE" w:rsidRPr="000228E0">
        <w:rPr>
          <w:lang w:val="en-US"/>
        </w:rPr>
        <w:t>Moore</w:t>
      </w:r>
      <w:r w:rsidR="00CA07DE">
        <w:rPr>
          <w:lang w:val="en-US"/>
        </w:rPr>
        <w:t xml:space="preserve"> 1997;</w:t>
      </w:r>
      <w:r w:rsidR="00CA07DE" w:rsidRPr="000228E0">
        <w:rPr>
          <w:lang w:val="en-US"/>
        </w:rPr>
        <w:t xml:space="preserve"> </w:t>
      </w:r>
      <w:proofErr w:type="spellStart"/>
      <w:r w:rsidR="00CA07DE">
        <w:rPr>
          <w:lang w:val="en-US"/>
        </w:rPr>
        <w:t>Quanchi</w:t>
      </w:r>
      <w:proofErr w:type="spellEnd"/>
      <w:r w:rsidR="00CA07DE">
        <w:rPr>
          <w:lang w:val="en-US"/>
        </w:rPr>
        <w:t xml:space="preserve"> </w:t>
      </w:r>
      <w:r w:rsidR="00CA07DE" w:rsidRPr="000228E0">
        <w:rPr>
          <w:lang w:val="en-US"/>
        </w:rPr>
        <w:t>1998</w:t>
      </w:r>
      <w:r w:rsidR="00CA07DE">
        <w:rPr>
          <w:lang w:val="en-US"/>
        </w:rPr>
        <w:t>)</w:t>
      </w:r>
    </w:p>
    <w:p w:rsidR="004C18A5" w:rsidRPr="000228E0" w:rsidRDefault="004C18A5" w:rsidP="000228E0">
      <w:pPr>
        <w:rPr>
          <w:lang w:val="en-US"/>
        </w:rPr>
      </w:pPr>
    </w:p>
    <w:p w:rsidR="007B6CFD" w:rsidRPr="000228E0" w:rsidRDefault="00B85AA0" w:rsidP="000228E0">
      <w:pPr>
        <w:rPr>
          <w:b/>
          <w:lang w:val="en-US"/>
        </w:rPr>
      </w:pPr>
      <w:r>
        <w:rPr>
          <w:b/>
          <w:lang w:val="en-US"/>
        </w:rPr>
        <w:t>Studio Poses and L</w:t>
      </w:r>
      <w:r w:rsidR="00792588" w:rsidRPr="000228E0">
        <w:rPr>
          <w:b/>
          <w:lang w:val="en-US"/>
        </w:rPr>
        <w:t>ine-Ups</w:t>
      </w:r>
    </w:p>
    <w:p w:rsidR="00D452F5" w:rsidRPr="000228E0" w:rsidRDefault="006E4871" w:rsidP="000228E0">
      <w:pPr>
        <w:rPr>
          <w:lang w:val="en-US"/>
        </w:rPr>
      </w:pPr>
      <w:r w:rsidRPr="000228E0">
        <w:rPr>
          <w:lang w:val="en-US"/>
        </w:rPr>
        <w:t>The pictorial archive</w:t>
      </w:r>
      <w:r w:rsidR="00D452F5" w:rsidRPr="000228E0">
        <w:rPr>
          <w:lang w:val="en-US"/>
        </w:rPr>
        <w:t xml:space="preserve"> </w:t>
      </w:r>
      <w:r w:rsidR="00941F18" w:rsidRPr="000228E0">
        <w:rPr>
          <w:lang w:val="en-US"/>
        </w:rPr>
        <w:t>of</w:t>
      </w:r>
      <w:r w:rsidR="004C18A5" w:rsidRPr="000228E0">
        <w:rPr>
          <w:lang w:val="en-US"/>
        </w:rPr>
        <w:t xml:space="preserve"> conventional</w:t>
      </w:r>
      <w:r w:rsidR="00941F18" w:rsidRPr="000228E0">
        <w:rPr>
          <w:lang w:val="en-US"/>
        </w:rPr>
        <w:t xml:space="preserve"> </w:t>
      </w:r>
      <w:r w:rsidR="007B6CFD" w:rsidRPr="000228E0">
        <w:rPr>
          <w:i/>
          <w:lang w:val="en-US"/>
        </w:rPr>
        <w:t>K</w:t>
      </w:r>
      <w:r w:rsidR="004C18A5" w:rsidRPr="000228E0">
        <w:rPr>
          <w:i/>
          <w:lang w:val="en-US"/>
        </w:rPr>
        <w:t>anaka</w:t>
      </w:r>
      <w:r w:rsidR="00941F18" w:rsidRPr="000228E0">
        <w:rPr>
          <w:i/>
          <w:lang w:val="en-US"/>
        </w:rPr>
        <w:t xml:space="preserve"> </w:t>
      </w:r>
      <w:r w:rsidR="008206D1" w:rsidRPr="000228E0">
        <w:rPr>
          <w:lang w:val="en-US"/>
        </w:rPr>
        <w:t xml:space="preserve">portraits </w:t>
      </w:r>
      <w:r w:rsidR="00D452F5" w:rsidRPr="000228E0">
        <w:rPr>
          <w:lang w:val="en-US"/>
        </w:rPr>
        <w:t>is small</w:t>
      </w:r>
      <w:r w:rsidR="00CF4883" w:rsidRPr="000228E0">
        <w:rPr>
          <w:lang w:val="en-US"/>
        </w:rPr>
        <w:t>.</w:t>
      </w:r>
      <w:r w:rsidR="00925081" w:rsidRPr="000228E0">
        <w:rPr>
          <w:rStyle w:val="EndnoteReference"/>
          <w:lang w:val="en-US"/>
        </w:rPr>
        <w:endnoteReference w:id="6"/>
      </w:r>
      <w:r w:rsidR="00341202" w:rsidRPr="000228E0">
        <w:rPr>
          <w:lang w:val="en-US"/>
        </w:rPr>
        <w:t xml:space="preserve"> Individuals standing, sitting and </w:t>
      </w:r>
      <w:r w:rsidR="00163227" w:rsidRPr="000228E0">
        <w:rPr>
          <w:lang w:val="en-US"/>
        </w:rPr>
        <w:t>front</w:t>
      </w:r>
      <w:r w:rsidR="00341202" w:rsidRPr="000228E0">
        <w:rPr>
          <w:lang w:val="en-US"/>
        </w:rPr>
        <w:t>-on, and</w:t>
      </w:r>
      <w:r w:rsidR="00F00404" w:rsidRPr="000228E0">
        <w:rPr>
          <w:lang w:val="en-US"/>
        </w:rPr>
        <w:t xml:space="preserve"> three-quarter </w:t>
      </w:r>
      <w:r w:rsidR="00D452F5" w:rsidRPr="000228E0">
        <w:rPr>
          <w:lang w:val="en-US"/>
        </w:rPr>
        <w:t>portraits</w:t>
      </w:r>
      <w:r w:rsidR="00341202" w:rsidRPr="000228E0">
        <w:rPr>
          <w:lang w:val="en-US"/>
        </w:rPr>
        <w:t>,</w:t>
      </w:r>
      <w:r w:rsidR="00D452F5" w:rsidRPr="000228E0">
        <w:rPr>
          <w:lang w:val="en-US"/>
        </w:rPr>
        <w:t xml:space="preserve"> </w:t>
      </w:r>
      <w:r w:rsidRPr="000228E0">
        <w:rPr>
          <w:lang w:val="en-US"/>
        </w:rPr>
        <w:t xml:space="preserve">are </w:t>
      </w:r>
      <w:r w:rsidR="004C18A5" w:rsidRPr="000228E0">
        <w:rPr>
          <w:lang w:val="en-US"/>
        </w:rPr>
        <w:t>far fewer in number than</w:t>
      </w:r>
      <w:r w:rsidR="00F00404" w:rsidRPr="000228E0">
        <w:rPr>
          <w:lang w:val="en-US"/>
        </w:rPr>
        <w:t xml:space="preserve"> </w:t>
      </w:r>
      <w:r w:rsidR="00495015" w:rsidRPr="000228E0">
        <w:rPr>
          <w:lang w:val="en-US"/>
        </w:rPr>
        <w:t>group portraits</w:t>
      </w:r>
      <w:r w:rsidR="00AF4948" w:rsidRPr="000228E0">
        <w:rPr>
          <w:lang w:val="en-US"/>
        </w:rPr>
        <w:t>. B</w:t>
      </w:r>
      <w:r w:rsidR="00341202" w:rsidRPr="000228E0">
        <w:rPr>
          <w:lang w:val="en-US"/>
        </w:rPr>
        <w:t xml:space="preserve">oth </w:t>
      </w:r>
      <w:r w:rsidR="00495015" w:rsidRPr="000228E0">
        <w:rPr>
          <w:lang w:val="en-US"/>
        </w:rPr>
        <w:t>types</w:t>
      </w:r>
      <w:r w:rsidR="00AF4948" w:rsidRPr="000228E0">
        <w:rPr>
          <w:lang w:val="en-US"/>
        </w:rPr>
        <w:t xml:space="preserve"> offer indexical reference a</w:t>
      </w:r>
      <w:r w:rsidR="00495015" w:rsidRPr="000228E0">
        <w:rPr>
          <w:lang w:val="en-US"/>
        </w:rPr>
        <w:t xml:space="preserve">s </w:t>
      </w:r>
      <w:r w:rsidR="00183975" w:rsidRPr="000228E0">
        <w:rPr>
          <w:lang w:val="en-US"/>
        </w:rPr>
        <w:t xml:space="preserve">these </w:t>
      </w:r>
      <w:r w:rsidR="004575D5" w:rsidRPr="000228E0">
        <w:rPr>
          <w:i/>
          <w:lang w:val="en-US"/>
        </w:rPr>
        <w:t xml:space="preserve">in situ </w:t>
      </w:r>
      <w:r w:rsidR="00CF4883" w:rsidRPr="000228E0">
        <w:rPr>
          <w:lang w:val="en-US"/>
        </w:rPr>
        <w:t xml:space="preserve">portraits often </w:t>
      </w:r>
      <w:r w:rsidR="00F00404" w:rsidRPr="000228E0">
        <w:rPr>
          <w:lang w:val="en-US"/>
        </w:rPr>
        <w:t>double</w:t>
      </w:r>
      <w:r w:rsidR="00495015" w:rsidRPr="000228E0">
        <w:rPr>
          <w:lang w:val="en-US"/>
        </w:rPr>
        <w:t>d</w:t>
      </w:r>
      <w:r w:rsidR="00F00404" w:rsidRPr="000228E0">
        <w:rPr>
          <w:lang w:val="en-US"/>
        </w:rPr>
        <w:t xml:space="preserve"> as a panorama of the cane fields, sugar mills, </w:t>
      </w:r>
      <w:r w:rsidRPr="000228E0">
        <w:rPr>
          <w:lang w:val="en-US"/>
        </w:rPr>
        <w:t xml:space="preserve">industrial buildings, worker’s </w:t>
      </w:r>
      <w:r w:rsidR="00495015" w:rsidRPr="000228E0">
        <w:rPr>
          <w:lang w:val="en-US"/>
        </w:rPr>
        <w:t>qu</w:t>
      </w:r>
      <w:r w:rsidR="00AF4948" w:rsidRPr="000228E0">
        <w:rPr>
          <w:lang w:val="en-US"/>
        </w:rPr>
        <w:t xml:space="preserve">arters and planter’s mansions. </w:t>
      </w:r>
      <w:r w:rsidR="009762F9" w:rsidRPr="000228E0">
        <w:rPr>
          <w:lang w:val="en-US"/>
        </w:rPr>
        <w:t>There are</w:t>
      </w:r>
      <w:r w:rsidR="00F00404" w:rsidRPr="000228E0">
        <w:rPr>
          <w:lang w:val="en-US"/>
        </w:rPr>
        <w:t xml:space="preserve"> few</w:t>
      </w:r>
      <w:r w:rsidR="00355EC7" w:rsidRPr="000228E0">
        <w:rPr>
          <w:lang w:val="en-US"/>
        </w:rPr>
        <w:t xml:space="preserve"> i</w:t>
      </w:r>
      <w:r w:rsidR="00A8214E" w:rsidRPr="000228E0">
        <w:rPr>
          <w:lang w:val="en-US"/>
        </w:rPr>
        <w:t>ntimate, close-up compositions</w:t>
      </w:r>
      <w:r w:rsidR="00E033FD" w:rsidRPr="000228E0">
        <w:rPr>
          <w:lang w:val="en-US"/>
        </w:rPr>
        <w:t xml:space="preserve"> offering the </w:t>
      </w:r>
      <w:r w:rsidR="00495015" w:rsidRPr="000228E0">
        <w:rPr>
          <w:lang w:val="en-US"/>
        </w:rPr>
        <w:t xml:space="preserve">formal, conventional </w:t>
      </w:r>
      <w:r w:rsidR="00A8214E" w:rsidRPr="000228E0">
        <w:rPr>
          <w:lang w:val="en-US"/>
        </w:rPr>
        <w:t xml:space="preserve">style of </w:t>
      </w:r>
      <w:r w:rsidR="004C18A5" w:rsidRPr="000228E0">
        <w:rPr>
          <w:lang w:val="en-US"/>
        </w:rPr>
        <w:t>painted</w:t>
      </w:r>
      <w:r w:rsidR="002377DD" w:rsidRPr="000228E0">
        <w:rPr>
          <w:lang w:val="en-US"/>
        </w:rPr>
        <w:t xml:space="preserve"> portraits </w:t>
      </w:r>
      <w:r w:rsidR="00E033FD" w:rsidRPr="000228E0">
        <w:rPr>
          <w:lang w:val="en-US"/>
        </w:rPr>
        <w:t>that project</w:t>
      </w:r>
      <w:r w:rsidR="002377DD" w:rsidRPr="000228E0">
        <w:rPr>
          <w:lang w:val="en-US"/>
        </w:rPr>
        <w:t xml:space="preserve"> </w:t>
      </w:r>
      <w:r w:rsidR="00CF4883" w:rsidRPr="000228E0">
        <w:rPr>
          <w:lang w:val="en-US"/>
        </w:rPr>
        <w:t>a likeness</w:t>
      </w:r>
      <w:r w:rsidR="00341202" w:rsidRPr="000228E0">
        <w:rPr>
          <w:lang w:val="en-US"/>
        </w:rPr>
        <w:t>,</w:t>
      </w:r>
      <w:r w:rsidR="00CF4883" w:rsidRPr="000228E0">
        <w:rPr>
          <w:lang w:val="en-US"/>
        </w:rPr>
        <w:t xml:space="preserve"> and beyond to</w:t>
      </w:r>
      <w:r w:rsidR="002377DD" w:rsidRPr="000228E0">
        <w:rPr>
          <w:lang w:val="en-US"/>
        </w:rPr>
        <w:t xml:space="preserve"> a person and their life</w:t>
      </w:r>
      <w:r w:rsidR="007B6CFD" w:rsidRPr="000228E0">
        <w:rPr>
          <w:lang w:val="en-US"/>
        </w:rPr>
        <w:t>. The few photographs in</w:t>
      </w:r>
      <w:r w:rsidR="00A8214E" w:rsidRPr="000228E0">
        <w:rPr>
          <w:lang w:val="en-US"/>
        </w:rPr>
        <w:t xml:space="preserve"> this category </w:t>
      </w:r>
      <w:r w:rsidR="00495015" w:rsidRPr="000228E0">
        <w:rPr>
          <w:lang w:val="en-US"/>
        </w:rPr>
        <w:t xml:space="preserve">do </w:t>
      </w:r>
      <w:r w:rsidR="00355EC7" w:rsidRPr="000228E0">
        <w:rPr>
          <w:lang w:val="en-US"/>
        </w:rPr>
        <w:t xml:space="preserve">faithfully represent </w:t>
      </w:r>
      <w:r w:rsidR="00A8214E" w:rsidRPr="000228E0">
        <w:rPr>
          <w:lang w:val="en-US"/>
        </w:rPr>
        <w:t xml:space="preserve">an </w:t>
      </w:r>
      <w:r w:rsidR="000228E0" w:rsidRPr="000228E0">
        <w:rPr>
          <w:lang w:val="en-US"/>
        </w:rPr>
        <w:t>unmistakable</w:t>
      </w:r>
      <w:r w:rsidR="00A8214E" w:rsidRPr="000228E0">
        <w:rPr>
          <w:lang w:val="en-US"/>
        </w:rPr>
        <w:t xml:space="preserve"> individuality and</w:t>
      </w:r>
      <w:r w:rsidR="0021565F" w:rsidRPr="000228E0">
        <w:rPr>
          <w:lang w:val="en-US"/>
        </w:rPr>
        <w:t xml:space="preserve"> allow access to an individual configured in a “concrete spatial and temporal setting”</w:t>
      </w:r>
      <w:r w:rsidR="008867DB">
        <w:rPr>
          <w:lang w:val="en-US"/>
        </w:rPr>
        <w:t xml:space="preserve"> (</w:t>
      </w:r>
      <w:r w:rsidR="008867DB" w:rsidRPr="000228E0">
        <w:rPr>
          <w:lang w:val="en-US"/>
        </w:rPr>
        <w:t xml:space="preserve">Jacques </w:t>
      </w:r>
      <w:proofErr w:type="spellStart"/>
      <w:r w:rsidR="008867DB" w:rsidRPr="000228E0">
        <w:rPr>
          <w:lang w:val="en-US"/>
        </w:rPr>
        <w:t>LeGoff</w:t>
      </w:r>
      <w:proofErr w:type="spellEnd"/>
      <w:r w:rsidR="008867DB">
        <w:rPr>
          <w:lang w:val="en-US"/>
        </w:rPr>
        <w:t xml:space="preserve"> </w:t>
      </w:r>
      <w:r w:rsidR="008867DB" w:rsidRPr="000228E0">
        <w:rPr>
          <w:lang w:val="en-US"/>
        </w:rPr>
        <w:t xml:space="preserve">cited in </w:t>
      </w:r>
      <w:proofErr w:type="spellStart"/>
      <w:r w:rsidR="008867DB" w:rsidRPr="000228E0">
        <w:rPr>
          <w:lang w:val="en-US"/>
        </w:rPr>
        <w:t>Pinney</w:t>
      </w:r>
      <w:proofErr w:type="spellEnd"/>
      <w:r w:rsidR="008867DB">
        <w:rPr>
          <w:lang w:val="en-US"/>
        </w:rPr>
        <w:t xml:space="preserve"> 1997a: </w:t>
      </w:r>
      <w:r w:rsidR="008867DB" w:rsidRPr="000228E0">
        <w:rPr>
          <w:lang w:val="en-US"/>
        </w:rPr>
        <w:t>207</w:t>
      </w:r>
      <w:r w:rsidR="008867DB">
        <w:rPr>
          <w:lang w:val="en-US"/>
        </w:rPr>
        <w:t xml:space="preserve">), </w:t>
      </w:r>
      <w:r w:rsidR="00495015" w:rsidRPr="000228E0">
        <w:rPr>
          <w:lang w:val="en-US"/>
        </w:rPr>
        <w:t xml:space="preserve">but </w:t>
      </w:r>
      <w:r w:rsidR="007B6CFD" w:rsidRPr="000228E0">
        <w:rPr>
          <w:lang w:val="en-US"/>
        </w:rPr>
        <w:t xml:space="preserve">those </w:t>
      </w:r>
      <w:r w:rsidR="004575D5" w:rsidRPr="000228E0">
        <w:rPr>
          <w:lang w:val="en-US"/>
        </w:rPr>
        <w:t>few that entered</w:t>
      </w:r>
      <w:r w:rsidR="007B6CFD" w:rsidRPr="000228E0">
        <w:rPr>
          <w:lang w:val="en-US"/>
        </w:rPr>
        <w:t xml:space="preserve"> the</w:t>
      </w:r>
      <w:r w:rsidR="00E033FD" w:rsidRPr="000228E0">
        <w:rPr>
          <w:lang w:val="en-US"/>
        </w:rPr>
        <w:t xml:space="preserve"> public domain in illustrated newspapers in the 1900-1914 period</w:t>
      </w:r>
      <w:r w:rsidR="00183975" w:rsidRPr="000228E0">
        <w:rPr>
          <w:lang w:val="en-US"/>
        </w:rPr>
        <w:t>,</w:t>
      </w:r>
      <w:r w:rsidR="00E033FD" w:rsidRPr="000228E0">
        <w:rPr>
          <w:lang w:val="en-US"/>
        </w:rPr>
        <w:t xml:space="preserve"> or those used in recent times for academic monographs and museum or gallery</w:t>
      </w:r>
      <w:r w:rsidR="00AF4948" w:rsidRPr="000228E0">
        <w:rPr>
          <w:lang w:val="en-US"/>
        </w:rPr>
        <w:t xml:space="preserve"> exhibitions</w:t>
      </w:r>
      <w:r w:rsidR="00183975" w:rsidRPr="000228E0">
        <w:rPr>
          <w:lang w:val="en-US"/>
        </w:rPr>
        <w:t>,</w:t>
      </w:r>
      <w:r w:rsidR="00355EC7" w:rsidRPr="000228E0">
        <w:rPr>
          <w:lang w:val="en-US"/>
        </w:rPr>
        <w:t xml:space="preserve"> </w:t>
      </w:r>
      <w:r w:rsidR="00E033FD" w:rsidRPr="000228E0">
        <w:rPr>
          <w:lang w:val="en-US"/>
        </w:rPr>
        <w:t>are</w:t>
      </w:r>
      <w:r w:rsidR="00322A28" w:rsidRPr="000228E0">
        <w:rPr>
          <w:lang w:val="en-US"/>
        </w:rPr>
        <w:t xml:space="preserve"> mostly un-named</w:t>
      </w:r>
      <w:r w:rsidR="00A8214E" w:rsidRPr="000228E0">
        <w:rPr>
          <w:lang w:val="en-US"/>
        </w:rPr>
        <w:t xml:space="preserve"> individual</w:t>
      </w:r>
      <w:r w:rsidR="00322A28" w:rsidRPr="000228E0">
        <w:rPr>
          <w:lang w:val="en-US"/>
        </w:rPr>
        <w:t>s</w:t>
      </w:r>
      <w:r w:rsidR="00E033FD" w:rsidRPr="000228E0">
        <w:rPr>
          <w:lang w:val="en-US"/>
        </w:rPr>
        <w:t xml:space="preserve">. The suffering, emotion, </w:t>
      </w:r>
      <w:r w:rsidR="00183975" w:rsidRPr="000228E0">
        <w:rPr>
          <w:lang w:val="en-US"/>
        </w:rPr>
        <w:t xml:space="preserve">and </w:t>
      </w:r>
      <w:r w:rsidR="00E033FD" w:rsidRPr="000228E0">
        <w:rPr>
          <w:lang w:val="en-US"/>
        </w:rPr>
        <w:t>expression of the person in these studio portraits is</w:t>
      </w:r>
      <w:r w:rsidR="00A8214E" w:rsidRPr="000228E0">
        <w:rPr>
          <w:lang w:val="en-US"/>
        </w:rPr>
        <w:t xml:space="preserve"> </w:t>
      </w:r>
      <w:r w:rsidR="00AF4948" w:rsidRPr="000228E0">
        <w:rPr>
          <w:lang w:val="en-US"/>
        </w:rPr>
        <w:t>often less notic</w:t>
      </w:r>
      <w:r w:rsidR="00A8214E" w:rsidRPr="000228E0">
        <w:rPr>
          <w:lang w:val="en-US"/>
        </w:rPr>
        <w:t xml:space="preserve">ed </w:t>
      </w:r>
      <w:r w:rsidR="00E033FD" w:rsidRPr="000228E0">
        <w:rPr>
          <w:lang w:val="en-US"/>
        </w:rPr>
        <w:t xml:space="preserve">by readers or audiences </w:t>
      </w:r>
      <w:r w:rsidR="00A8214E" w:rsidRPr="000228E0">
        <w:rPr>
          <w:lang w:val="en-US"/>
        </w:rPr>
        <w:t xml:space="preserve">than </w:t>
      </w:r>
      <w:r w:rsidR="00E033FD" w:rsidRPr="000228E0">
        <w:rPr>
          <w:lang w:val="en-US"/>
        </w:rPr>
        <w:t xml:space="preserve">the </w:t>
      </w:r>
      <w:r w:rsidR="00355EC7" w:rsidRPr="000228E0">
        <w:rPr>
          <w:lang w:val="en-US"/>
        </w:rPr>
        <w:t>painted backdrop</w:t>
      </w:r>
      <w:r w:rsidR="00AD1D2C" w:rsidRPr="000228E0">
        <w:rPr>
          <w:lang w:val="en-US"/>
        </w:rPr>
        <w:t xml:space="preserve">s, </w:t>
      </w:r>
      <w:r w:rsidR="00355EC7" w:rsidRPr="000228E0">
        <w:rPr>
          <w:lang w:val="en-US"/>
        </w:rPr>
        <w:t>particular pose</w:t>
      </w:r>
      <w:r w:rsidR="00A8214E" w:rsidRPr="000228E0">
        <w:rPr>
          <w:lang w:val="en-US"/>
        </w:rPr>
        <w:t>s</w:t>
      </w:r>
      <w:r w:rsidR="004C4D97" w:rsidRPr="000228E0">
        <w:rPr>
          <w:lang w:val="en-US"/>
        </w:rPr>
        <w:t xml:space="preserve">, </w:t>
      </w:r>
      <w:r w:rsidR="00A8214E" w:rsidRPr="000228E0">
        <w:rPr>
          <w:lang w:val="en-US"/>
        </w:rPr>
        <w:t>chairs</w:t>
      </w:r>
      <w:r w:rsidR="00355EC7" w:rsidRPr="000228E0">
        <w:rPr>
          <w:lang w:val="en-US"/>
        </w:rPr>
        <w:t xml:space="preserve">, a slight smile, a clean shaven </w:t>
      </w:r>
      <w:r w:rsidR="00E033FD" w:rsidRPr="000228E0">
        <w:rPr>
          <w:lang w:val="en-US"/>
        </w:rPr>
        <w:t xml:space="preserve">face, </w:t>
      </w:r>
      <w:r w:rsidR="004575D5" w:rsidRPr="000228E0">
        <w:rPr>
          <w:lang w:val="en-US"/>
        </w:rPr>
        <w:t xml:space="preserve">stoic </w:t>
      </w:r>
      <w:r w:rsidR="000228E0" w:rsidRPr="000228E0">
        <w:rPr>
          <w:lang w:val="en-US"/>
        </w:rPr>
        <w:t>demeanor</w:t>
      </w:r>
      <w:r w:rsidR="00E033FD" w:rsidRPr="000228E0">
        <w:rPr>
          <w:lang w:val="en-US"/>
        </w:rPr>
        <w:t xml:space="preserve"> or their fashionable clothing</w:t>
      </w:r>
      <w:r w:rsidR="00CF4883" w:rsidRPr="000228E0">
        <w:rPr>
          <w:lang w:val="en-US"/>
        </w:rPr>
        <w:t xml:space="preserve">. </w:t>
      </w:r>
    </w:p>
    <w:p w:rsidR="00B959F5" w:rsidRPr="000228E0" w:rsidRDefault="00B959F5" w:rsidP="000228E0">
      <w:pPr>
        <w:rPr>
          <w:lang w:val="en-US"/>
        </w:rPr>
      </w:pPr>
    </w:p>
    <w:p w:rsidR="00B959F5" w:rsidRPr="000228E0" w:rsidRDefault="00AF4948" w:rsidP="000228E0">
      <w:pPr>
        <w:rPr>
          <w:lang w:val="en-US"/>
        </w:rPr>
      </w:pPr>
      <w:r w:rsidRPr="000228E0">
        <w:rPr>
          <w:lang w:val="en-US"/>
        </w:rPr>
        <w:t>Indigenous Australians</w:t>
      </w:r>
      <w:r w:rsidR="007B6CFD" w:rsidRPr="000228E0">
        <w:rPr>
          <w:lang w:val="en-US"/>
        </w:rPr>
        <w:t xml:space="preserve">, then known as ‘Blacks’ or Aborigines, </w:t>
      </w:r>
      <w:r w:rsidR="00E033FD" w:rsidRPr="000228E0">
        <w:rPr>
          <w:lang w:val="en-US"/>
        </w:rPr>
        <w:t xml:space="preserve">had already been </w:t>
      </w:r>
      <w:r w:rsidRPr="000228E0">
        <w:rPr>
          <w:lang w:val="en-US"/>
        </w:rPr>
        <w:t xml:space="preserve">photographed as a part of </w:t>
      </w:r>
      <w:r w:rsidR="00E033FD" w:rsidRPr="000228E0">
        <w:rPr>
          <w:lang w:val="en-US"/>
        </w:rPr>
        <w:t xml:space="preserve">an </w:t>
      </w:r>
      <w:r w:rsidR="00695D66" w:rsidRPr="000228E0">
        <w:rPr>
          <w:lang w:val="en-US"/>
        </w:rPr>
        <w:t xml:space="preserve">expanding </w:t>
      </w:r>
      <w:r w:rsidR="00E033FD" w:rsidRPr="000228E0">
        <w:rPr>
          <w:lang w:val="en-US"/>
        </w:rPr>
        <w:t xml:space="preserve">commercially driven </w:t>
      </w:r>
      <w:r w:rsidR="00695D66" w:rsidRPr="000228E0">
        <w:rPr>
          <w:lang w:val="en-US"/>
        </w:rPr>
        <w:t>portrait trade. W</w:t>
      </w:r>
      <w:r w:rsidR="00B959F5" w:rsidRPr="000228E0">
        <w:rPr>
          <w:lang w:val="en-US"/>
        </w:rPr>
        <w:t xml:space="preserve">hen Pacific Island </w:t>
      </w:r>
      <w:r w:rsidR="000228E0" w:rsidRPr="000228E0">
        <w:rPr>
          <w:lang w:val="en-US"/>
        </w:rPr>
        <w:t>laborers</w:t>
      </w:r>
      <w:r w:rsidR="00F04123" w:rsidRPr="000228E0">
        <w:rPr>
          <w:lang w:val="en-US"/>
        </w:rPr>
        <w:t xml:space="preserve"> started arriving</w:t>
      </w:r>
      <w:r w:rsidR="00695D66" w:rsidRPr="000228E0">
        <w:rPr>
          <w:lang w:val="en-US"/>
        </w:rPr>
        <w:t xml:space="preserve"> in 18</w:t>
      </w:r>
      <w:r w:rsidR="00B959F5" w:rsidRPr="000228E0">
        <w:rPr>
          <w:lang w:val="en-US"/>
        </w:rPr>
        <w:t xml:space="preserve">63 </w:t>
      </w:r>
      <w:r w:rsidR="00695D66" w:rsidRPr="000228E0">
        <w:rPr>
          <w:lang w:val="en-US"/>
        </w:rPr>
        <w:t>they also</w:t>
      </w:r>
      <w:r w:rsidR="00B959F5" w:rsidRPr="000228E0">
        <w:rPr>
          <w:lang w:val="en-US"/>
        </w:rPr>
        <w:t xml:space="preserve"> attract</w:t>
      </w:r>
      <w:r w:rsidR="00695D66" w:rsidRPr="000228E0">
        <w:rPr>
          <w:lang w:val="en-US"/>
        </w:rPr>
        <w:t>ed the attention of photographer</w:t>
      </w:r>
      <w:r w:rsidR="00B959F5" w:rsidRPr="000228E0">
        <w:rPr>
          <w:lang w:val="en-US"/>
        </w:rPr>
        <w:t xml:space="preserve">s. It is not possible to date the first </w:t>
      </w:r>
      <w:r w:rsidR="007B6CFD" w:rsidRPr="000228E0">
        <w:rPr>
          <w:i/>
          <w:lang w:val="en-US"/>
        </w:rPr>
        <w:t>K</w:t>
      </w:r>
      <w:r w:rsidR="00B959F5" w:rsidRPr="000228E0">
        <w:rPr>
          <w:i/>
          <w:lang w:val="en-US"/>
        </w:rPr>
        <w:t>anaka</w:t>
      </w:r>
      <w:r w:rsidR="00F04123" w:rsidRPr="000228E0">
        <w:rPr>
          <w:lang w:val="en-US"/>
        </w:rPr>
        <w:t xml:space="preserve"> portrait but it is likely </w:t>
      </w:r>
      <w:r w:rsidR="00B959F5" w:rsidRPr="000228E0">
        <w:rPr>
          <w:lang w:val="en-US"/>
        </w:rPr>
        <w:t xml:space="preserve">this occurred along the </w:t>
      </w:r>
      <w:r w:rsidR="0027288B" w:rsidRPr="000228E0">
        <w:rPr>
          <w:lang w:val="en-US"/>
        </w:rPr>
        <w:t xml:space="preserve">Queensland </w:t>
      </w:r>
      <w:r w:rsidR="00B959F5" w:rsidRPr="000228E0">
        <w:rPr>
          <w:lang w:val="en-US"/>
        </w:rPr>
        <w:t>coast in the 1870s</w:t>
      </w:r>
      <w:r w:rsidR="00183975" w:rsidRPr="000228E0">
        <w:rPr>
          <w:lang w:val="en-US"/>
        </w:rPr>
        <w:t xml:space="preserve"> </w:t>
      </w:r>
      <w:r w:rsidRPr="000228E0">
        <w:rPr>
          <w:lang w:val="en-US"/>
        </w:rPr>
        <w:t>possibly</w:t>
      </w:r>
      <w:r w:rsidR="00322A28" w:rsidRPr="000228E0">
        <w:rPr>
          <w:lang w:val="en-US"/>
        </w:rPr>
        <w:t xml:space="preserve"> </w:t>
      </w:r>
      <w:r w:rsidR="007B6CFD" w:rsidRPr="000228E0">
        <w:rPr>
          <w:lang w:val="en-US"/>
        </w:rPr>
        <w:t xml:space="preserve">taken </w:t>
      </w:r>
      <w:r w:rsidR="00322A28" w:rsidRPr="000228E0">
        <w:rPr>
          <w:lang w:val="en-US"/>
        </w:rPr>
        <w:t xml:space="preserve">by </w:t>
      </w:r>
      <w:r w:rsidR="00BA39F8" w:rsidRPr="000228E0">
        <w:rPr>
          <w:lang w:val="en-US"/>
        </w:rPr>
        <w:t>the travellin</w:t>
      </w:r>
      <w:r w:rsidR="00322A28" w:rsidRPr="000228E0">
        <w:rPr>
          <w:lang w:val="en-US"/>
        </w:rPr>
        <w:t xml:space="preserve">g photographer William </w:t>
      </w:r>
      <w:proofErr w:type="spellStart"/>
      <w:r w:rsidR="00322A28" w:rsidRPr="000228E0">
        <w:rPr>
          <w:lang w:val="en-US"/>
        </w:rPr>
        <w:t>Boag</w:t>
      </w:r>
      <w:proofErr w:type="spellEnd"/>
      <w:r w:rsidR="00322A28" w:rsidRPr="000228E0">
        <w:rPr>
          <w:lang w:val="en-US"/>
        </w:rPr>
        <w:t>.</w:t>
      </w:r>
      <w:r w:rsidR="00183975" w:rsidRPr="000228E0">
        <w:rPr>
          <w:rStyle w:val="EndnoteReference"/>
          <w:lang w:val="en-US"/>
        </w:rPr>
        <w:endnoteReference w:id="7"/>
      </w:r>
      <w:r w:rsidR="008B74FC">
        <w:rPr>
          <w:lang w:val="en-US"/>
        </w:rPr>
        <w:t xml:space="preserve"> </w:t>
      </w:r>
      <w:r w:rsidR="00322A28" w:rsidRPr="000228E0">
        <w:rPr>
          <w:lang w:val="en-US"/>
        </w:rPr>
        <w:t>H</w:t>
      </w:r>
      <w:r w:rsidR="00BA39F8" w:rsidRPr="000228E0">
        <w:rPr>
          <w:lang w:val="en-US"/>
        </w:rPr>
        <w:t xml:space="preserve">e took several </w:t>
      </w:r>
      <w:r w:rsidR="00495015" w:rsidRPr="000228E0">
        <w:rPr>
          <w:lang w:val="en-US"/>
        </w:rPr>
        <w:t xml:space="preserve">scientific </w:t>
      </w:r>
      <w:r w:rsidR="00BA39F8" w:rsidRPr="000228E0">
        <w:rPr>
          <w:lang w:val="en-US"/>
        </w:rPr>
        <w:t>reference studies</w:t>
      </w:r>
      <w:r w:rsidR="00C4082E" w:rsidRPr="000228E0">
        <w:rPr>
          <w:lang w:val="en-US"/>
        </w:rPr>
        <w:t>, vie</w:t>
      </w:r>
      <w:r w:rsidR="00F04123" w:rsidRPr="000228E0">
        <w:rPr>
          <w:lang w:val="en-US"/>
        </w:rPr>
        <w:t>ws and group portraits</w:t>
      </w:r>
      <w:r w:rsidR="00D83FB5" w:rsidRPr="000228E0">
        <w:rPr>
          <w:lang w:val="en-US"/>
        </w:rPr>
        <w:t xml:space="preserve"> </w:t>
      </w:r>
      <w:r w:rsidR="00BA39F8" w:rsidRPr="000228E0">
        <w:rPr>
          <w:lang w:val="en-US"/>
        </w:rPr>
        <w:t xml:space="preserve">of </w:t>
      </w:r>
      <w:r w:rsidR="000228E0" w:rsidRPr="000228E0">
        <w:rPr>
          <w:lang w:val="en-US"/>
        </w:rPr>
        <w:t>laborers</w:t>
      </w:r>
      <w:r w:rsidR="00BA39F8" w:rsidRPr="000228E0">
        <w:rPr>
          <w:lang w:val="en-US"/>
        </w:rPr>
        <w:t xml:space="preserve"> </w:t>
      </w:r>
      <w:r w:rsidR="00D83FB5" w:rsidRPr="000228E0">
        <w:rPr>
          <w:lang w:val="en-US"/>
        </w:rPr>
        <w:t xml:space="preserve">at </w:t>
      </w:r>
      <w:proofErr w:type="spellStart"/>
      <w:r w:rsidR="00D83FB5" w:rsidRPr="000228E0">
        <w:rPr>
          <w:lang w:val="en-US"/>
        </w:rPr>
        <w:t>Fouldon</w:t>
      </w:r>
      <w:proofErr w:type="spellEnd"/>
      <w:r w:rsidR="00D83FB5" w:rsidRPr="000228E0">
        <w:rPr>
          <w:lang w:val="en-US"/>
        </w:rPr>
        <w:t xml:space="preserve"> and </w:t>
      </w:r>
      <w:proofErr w:type="spellStart"/>
      <w:r w:rsidR="00D83FB5" w:rsidRPr="000228E0">
        <w:rPr>
          <w:lang w:val="en-US"/>
        </w:rPr>
        <w:t>Pleystowe</w:t>
      </w:r>
      <w:proofErr w:type="spellEnd"/>
      <w:r w:rsidR="00D83FB5" w:rsidRPr="000228E0">
        <w:rPr>
          <w:lang w:val="en-US"/>
        </w:rPr>
        <w:t xml:space="preserve"> plantations </w:t>
      </w:r>
      <w:r w:rsidR="00BA39F8" w:rsidRPr="000228E0">
        <w:rPr>
          <w:lang w:val="en-US"/>
        </w:rPr>
        <w:t>in the Mackay district c187</w:t>
      </w:r>
      <w:r w:rsidR="00183D9F" w:rsidRPr="000228E0">
        <w:rPr>
          <w:lang w:val="en-US"/>
        </w:rPr>
        <w:t>3-187</w:t>
      </w:r>
      <w:r w:rsidR="00BA39F8" w:rsidRPr="000228E0">
        <w:rPr>
          <w:lang w:val="en-US"/>
        </w:rPr>
        <w:t>4.</w:t>
      </w:r>
      <w:r w:rsidR="00594A76">
        <w:rPr>
          <w:lang w:val="en-US"/>
        </w:rPr>
        <w:t xml:space="preserve"> (</w:t>
      </w:r>
      <w:r w:rsidR="00594A76" w:rsidRPr="000228E0">
        <w:rPr>
          <w:lang w:val="en-US"/>
        </w:rPr>
        <w:t>Byrne</w:t>
      </w:r>
      <w:r w:rsidR="00594A76">
        <w:rPr>
          <w:lang w:val="en-US"/>
        </w:rPr>
        <w:t xml:space="preserve"> </w:t>
      </w:r>
      <w:r w:rsidR="00594A76" w:rsidRPr="000228E0">
        <w:rPr>
          <w:lang w:val="en-US"/>
        </w:rPr>
        <w:t>1994</w:t>
      </w:r>
      <w:r w:rsidR="00594A76">
        <w:rPr>
          <w:lang w:val="en-US"/>
        </w:rPr>
        <w:t>:</w:t>
      </w:r>
      <w:r w:rsidR="00594A76" w:rsidRPr="00594A76">
        <w:rPr>
          <w:lang w:val="en-US"/>
        </w:rPr>
        <w:t xml:space="preserve"> </w:t>
      </w:r>
      <w:r w:rsidR="00594A76">
        <w:rPr>
          <w:lang w:val="en-US"/>
        </w:rPr>
        <w:t>Plates 100 to 103)</w:t>
      </w:r>
      <w:r w:rsidR="00BA39F8" w:rsidRPr="000228E0">
        <w:rPr>
          <w:rStyle w:val="EndnoteReference"/>
          <w:lang w:val="en-US"/>
        </w:rPr>
        <w:endnoteReference w:id="8"/>
      </w:r>
      <w:r w:rsidR="00BA39F8" w:rsidRPr="000228E0">
        <w:rPr>
          <w:lang w:val="en-US"/>
        </w:rPr>
        <w:t xml:space="preserve"> </w:t>
      </w:r>
      <w:r w:rsidR="00D83FB5" w:rsidRPr="000228E0">
        <w:rPr>
          <w:lang w:val="en-US"/>
        </w:rPr>
        <w:t>Gr</w:t>
      </w:r>
      <w:r w:rsidR="0027288B" w:rsidRPr="000228E0">
        <w:rPr>
          <w:lang w:val="en-US"/>
        </w:rPr>
        <w:t>oup portraits w</w:t>
      </w:r>
      <w:r w:rsidR="00792588" w:rsidRPr="000228E0">
        <w:rPr>
          <w:lang w:val="en-US"/>
        </w:rPr>
        <w:t>ith forty to a hundred workers in a ‘line-up’</w:t>
      </w:r>
      <w:r w:rsidR="0027288B" w:rsidRPr="000228E0">
        <w:rPr>
          <w:lang w:val="en-US"/>
        </w:rPr>
        <w:t xml:space="preserve">, </w:t>
      </w:r>
      <w:r w:rsidR="00D83FB5" w:rsidRPr="000228E0">
        <w:rPr>
          <w:lang w:val="en-US"/>
        </w:rPr>
        <w:t xml:space="preserve">smaller groups sitting </w:t>
      </w:r>
      <w:r w:rsidR="0027288B" w:rsidRPr="000228E0">
        <w:rPr>
          <w:lang w:val="en-US"/>
        </w:rPr>
        <w:t xml:space="preserve">casually on the veranda with a farm </w:t>
      </w:r>
      <w:r w:rsidR="00792588" w:rsidRPr="000228E0">
        <w:rPr>
          <w:lang w:val="en-US"/>
        </w:rPr>
        <w:t>owner or outside a ‘Melanesian’ hospital</w:t>
      </w:r>
      <w:r w:rsidR="00D83FB5" w:rsidRPr="000228E0">
        <w:rPr>
          <w:lang w:val="en-US"/>
        </w:rPr>
        <w:t xml:space="preserve"> were taken on the Herbert River and </w:t>
      </w:r>
      <w:proofErr w:type="spellStart"/>
      <w:r w:rsidR="00D83FB5" w:rsidRPr="000228E0">
        <w:rPr>
          <w:lang w:val="en-US"/>
        </w:rPr>
        <w:t>Burdekin</w:t>
      </w:r>
      <w:proofErr w:type="spellEnd"/>
      <w:r w:rsidR="00D83FB5" w:rsidRPr="000228E0">
        <w:rPr>
          <w:lang w:val="en-US"/>
        </w:rPr>
        <w:t xml:space="preserve"> River in north Queensland the 1880s. </w:t>
      </w:r>
      <w:r w:rsidR="006B78FF" w:rsidRPr="000228E0">
        <w:rPr>
          <w:lang w:val="en-US"/>
        </w:rPr>
        <w:t>The remainder of the individual and group portraits</w:t>
      </w:r>
      <w:r w:rsidR="0027288B" w:rsidRPr="000228E0">
        <w:rPr>
          <w:lang w:val="en-US"/>
        </w:rPr>
        <w:t>,</w:t>
      </w:r>
      <w:r w:rsidR="00183D9F" w:rsidRPr="000228E0">
        <w:rPr>
          <w:lang w:val="en-US"/>
        </w:rPr>
        <w:t xml:space="preserve"> family and wedding portraits, </w:t>
      </w:r>
      <w:r w:rsidR="0027288B" w:rsidRPr="000228E0">
        <w:rPr>
          <w:lang w:val="en-US"/>
        </w:rPr>
        <w:t>church congregation and school class portraits</w:t>
      </w:r>
      <w:r w:rsidR="006B78FF" w:rsidRPr="000228E0">
        <w:rPr>
          <w:lang w:val="en-US"/>
        </w:rPr>
        <w:t xml:space="preserve"> are dated </w:t>
      </w:r>
      <w:r w:rsidR="009F2ACC" w:rsidRPr="000228E0">
        <w:rPr>
          <w:lang w:val="en-US"/>
        </w:rPr>
        <w:t>mostly after the deportation</w:t>
      </w:r>
      <w:r w:rsidR="0027288B" w:rsidRPr="000228E0">
        <w:rPr>
          <w:lang w:val="en-US"/>
        </w:rPr>
        <w:t>s</w:t>
      </w:r>
      <w:r w:rsidR="009F2ACC" w:rsidRPr="000228E0">
        <w:rPr>
          <w:lang w:val="en-US"/>
        </w:rPr>
        <w:t xml:space="preserve"> of 1906</w:t>
      </w:r>
      <w:r w:rsidR="00183D9F" w:rsidRPr="000228E0">
        <w:rPr>
          <w:lang w:val="en-US"/>
        </w:rPr>
        <w:t>-1908</w:t>
      </w:r>
      <w:r w:rsidR="006B78FF" w:rsidRPr="000228E0">
        <w:rPr>
          <w:lang w:val="en-US"/>
        </w:rPr>
        <w:t xml:space="preserve">. </w:t>
      </w:r>
      <w:r w:rsidR="00B70010" w:rsidRPr="000228E0">
        <w:rPr>
          <w:lang w:val="en-US"/>
        </w:rPr>
        <w:t xml:space="preserve">Extant family albums </w:t>
      </w:r>
      <w:r w:rsidR="004575D5" w:rsidRPr="000228E0">
        <w:rPr>
          <w:lang w:val="en-US"/>
        </w:rPr>
        <w:t xml:space="preserve">indicate </w:t>
      </w:r>
      <w:r w:rsidR="00B70010" w:rsidRPr="000228E0">
        <w:rPr>
          <w:lang w:val="en-US"/>
        </w:rPr>
        <w:t>that d</w:t>
      </w:r>
      <w:r w:rsidR="006B78FF" w:rsidRPr="000228E0">
        <w:rPr>
          <w:lang w:val="en-US"/>
        </w:rPr>
        <w:t xml:space="preserve">uring World War 1, some </w:t>
      </w:r>
      <w:r w:rsidR="0027288B" w:rsidRPr="000228E0">
        <w:rPr>
          <w:lang w:val="en-US"/>
        </w:rPr>
        <w:t xml:space="preserve">portraits were taken of </w:t>
      </w:r>
      <w:r w:rsidR="00322A28" w:rsidRPr="000228E0">
        <w:rPr>
          <w:lang w:val="en-US"/>
        </w:rPr>
        <w:t>South Sea Islanders in military uniform</w:t>
      </w:r>
      <w:r w:rsidR="006B78FF" w:rsidRPr="000228E0">
        <w:rPr>
          <w:lang w:val="en-US"/>
        </w:rPr>
        <w:t xml:space="preserve">. </w:t>
      </w:r>
    </w:p>
    <w:p w:rsidR="00031022" w:rsidRPr="000228E0" w:rsidRDefault="00031022" w:rsidP="000228E0">
      <w:pPr>
        <w:rPr>
          <w:lang w:val="en-US"/>
        </w:rPr>
      </w:pPr>
    </w:p>
    <w:p w:rsidR="00163227" w:rsidRPr="000228E0" w:rsidRDefault="00163227" w:rsidP="000228E0">
      <w:pPr>
        <w:tabs>
          <w:tab w:val="left" w:pos="1800"/>
        </w:tabs>
        <w:rPr>
          <w:lang w:val="en-US"/>
        </w:rPr>
      </w:pPr>
      <w:r w:rsidRPr="000228E0">
        <w:rPr>
          <w:lang w:val="en-US"/>
        </w:rPr>
        <w:t xml:space="preserve">The </w:t>
      </w:r>
      <w:r w:rsidR="004575D5" w:rsidRPr="000228E0">
        <w:rPr>
          <w:lang w:val="en-US"/>
        </w:rPr>
        <w:t xml:space="preserve">early </w:t>
      </w:r>
      <w:r w:rsidRPr="000228E0">
        <w:rPr>
          <w:lang w:val="en-US"/>
        </w:rPr>
        <w:t>one-term, three-year i</w:t>
      </w:r>
      <w:r w:rsidR="004575D5" w:rsidRPr="000228E0">
        <w:rPr>
          <w:lang w:val="en-US"/>
        </w:rPr>
        <w:t xml:space="preserve">ndentured </w:t>
      </w:r>
      <w:r w:rsidR="000228E0" w:rsidRPr="000228E0">
        <w:rPr>
          <w:lang w:val="en-US"/>
        </w:rPr>
        <w:t>laborers</w:t>
      </w:r>
      <w:r w:rsidR="004575D5" w:rsidRPr="000228E0">
        <w:rPr>
          <w:lang w:val="en-US"/>
        </w:rPr>
        <w:t xml:space="preserve"> of 1863-1890</w:t>
      </w:r>
      <w:r w:rsidRPr="000228E0">
        <w:rPr>
          <w:lang w:val="en-US"/>
        </w:rPr>
        <w:t xml:space="preserve">, as distinct from the </w:t>
      </w:r>
      <w:r w:rsidR="004575D5" w:rsidRPr="000228E0">
        <w:rPr>
          <w:lang w:val="en-US"/>
        </w:rPr>
        <w:t xml:space="preserve">later, </w:t>
      </w:r>
      <w:r w:rsidRPr="000228E0">
        <w:rPr>
          <w:lang w:val="en-US"/>
        </w:rPr>
        <w:t>longer-serving</w:t>
      </w:r>
      <w:r w:rsidR="00183975" w:rsidRPr="000228E0">
        <w:rPr>
          <w:lang w:val="en-US"/>
        </w:rPr>
        <w:t>,</w:t>
      </w:r>
      <w:r w:rsidRPr="000228E0">
        <w:rPr>
          <w:lang w:val="en-US"/>
        </w:rPr>
        <w:t xml:space="preserve"> time-expired and ticket-of-leave workers,</w:t>
      </w:r>
      <w:r w:rsidR="008B74FC">
        <w:rPr>
          <w:lang w:val="en-US"/>
        </w:rPr>
        <w:t xml:space="preserve"> </w:t>
      </w:r>
      <w:r w:rsidRPr="000228E0">
        <w:rPr>
          <w:lang w:val="en-US"/>
        </w:rPr>
        <w:t xml:space="preserve">are depicted in group portraits and line-ups, often in </w:t>
      </w:r>
      <w:r w:rsidR="007B6CFD" w:rsidRPr="000228E0">
        <w:rPr>
          <w:lang w:val="en-US"/>
        </w:rPr>
        <w:t xml:space="preserve">loose cotton or calico </w:t>
      </w:r>
      <w:r w:rsidRPr="000228E0">
        <w:rPr>
          <w:lang w:val="en-US"/>
        </w:rPr>
        <w:t>loin-cloths and posed in the fields or in front of mi</w:t>
      </w:r>
      <w:r w:rsidR="008A28C7" w:rsidRPr="000228E0">
        <w:rPr>
          <w:lang w:val="en-US"/>
        </w:rPr>
        <w:t>lls, barracks and sheds. But by</w:t>
      </w:r>
      <w:r w:rsidRPr="000228E0">
        <w:rPr>
          <w:lang w:val="en-US"/>
        </w:rPr>
        <w:t xml:space="preserve"> the 1890s and later,</w:t>
      </w:r>
      <w:r w:rsidR="00183975" w:rsidRPr="000228E0">
        <w:rPr>
          <w:lang w:val="en-US"/>
        </w:rPr>
        <w:t xml:space="preserve"> some</w:t>
      </w:r>
      <w:r w:rsidRPr="000228E0">
        <w:rPr>
          <w:lang w:val="en-US"/>
        </w:rPr>
        <w:t xml:space="preserve"> </w:t>
      </w:r>
      <w:r w:rsidRPr="000228E0">
        <w:rPr>
          <w:i/>
          <w:lang w:val="en-US"/>
        </w:rPr>
        <w:t xml:space="preserve">Kanakas </w:t>
      </w:r>
      <w:r w:rsidR="00183975" w:rsidRPr="000228E0">
        <w:rPr>
          <w:lang w:val="en-US"/>
        </w:rPr>
        <w:t xml:space="preserve">had become a permanent feature of the rural </w:t>
      </w:r>
      <w:r w:rsidR="000228E0" w:rsidRPr="000228E0">
        <w:rPr>
          <w:lang w:val="en-US"/>
        </w:rPr>
        <w:t>labor</w:t>
      </w:r>
      <w:r w:rsidR="00183975" w:rsidRPr="000228E0">
        <w:rPr>
          <w:lang w:val="en-US"/>
        </w:rPr>
        <w:t xml:space="preserve"> market and they </w:t>
      </w:r>
      <w:r w:rsidRPr="000228E0">
        <w:rPr>
          <w:lang w:val="en-US"/>
        </w:rPr>
        <w:t xml:space="preserve">began to pose in studios in the port towns along the Queensland coast. They commissioned portraits as an active expression on their part to be seen and remembered in the </w:t>
      </w:r>
      <w:r w:rsidRPr="000228E0">
        <w:rPr>
          <w:lang w:val="en-US"/>
        </w:rPr>
        <w:lastRenderedPageBreak/>
        <w:t>present and the future. These ego-documents or swagger portraits,</w:t>
      </w:r>
      <w:r w:rsidRPr="000228E0">
        <w:rPr>
          <w:rStyle w:val="EndnoteReference"/>
          <w:lang w:val="en-US"/>
        </w:rPr>
        <w:endnoteReference w:id="9"/>
      </w:r>
      <w:r w:rsidRPr="000228E0">
        <w:rPr>
          <w:lang w:val="en-US"/>
        </w:rPr>
        <w:t xml:space="preserve"> possibly </w:t>
      </w:r>
      <w:r w:rsidR="00183975" w:rsidRPr="000228E0">
        <w:rPr>
          <w:lang w:val="en-US"/>
        </w:rPr>
        <w:t xml:space="preserve">were </w:t>
      </w:r>
      <w:r w:rsidRPr="000228E0">
        <w:rPr>
          <w:lang w:val="en-US"/>
        </w:rPr>
        <w:t>posed as a “before-I-go” declaration of identity, or given to clan, kin or friends who stayed in Queensland</w:t>
      </w:r>
      <w:r w:rsidR="00183975" w:rsidRPr="000228E0">
        <w:rPr>
          <w:lang w:val="en-US"/>
        </w:rPr>
        <w:t>,</w:t>
      </w:r>
      <w:r w:rsidRPr="000228E0">
        <w:rPr>
          <w:lang w:val="en-US"/>
        </w:rPr>
        <w:t xml:space="preserve"> or were pasted up as a </w:t>
      </w:r>
      <w:r w:rsidR="007B6CFD" w:rsidRPr="000228E0">
        <w:rPr>
          <w:lang w:val="en-US"/>
        </w:rPr>
        <w:t xml:space="preserve">personal </w:t>
      </w:r>
      <w:r w:rsidRPr="000228E0">
        <w:rPr>
          <w:lang w:val="en-US"/>
        </w:rPr>
        <w:t xml:space="preserve">record of community, personal and family life. The great majority of extant portraits were pasted in family albums. There is no evidence of </w:t>
      </w:r>
      <w:r w:rsidR="000228E0" w:rsidRPr="000228E0">
        <w:rPr>
          <w:lang w:val="en-US"/>
        </w:rPr>
        <w:t>self-portraits</w:t>
      </w:r>
      <w:r w:rsidRPr="000228E0">
        <w:rPr>
          <w:lang w:val="en-US"/>
        </w:rPr>
        <w:t xml:space="preserve"> or of owning a camera by </w:t>
      </w:r>
      <w:r w:rsidRPr="000228E0">
        <w:rPr>
          <w:i/>
          <w:lang w:val="en-US"/>
        </w:rPr>
        <w:t>Kanakas</w:t>
      </w:r>
      <w:r w:rsidRPr="000228E0">
        <w:rPr>
          <w:lang w:val="en-US"/>
        </w:rPr>
        <w:t xml:space="preserve"> or their </w:t>
      </w:r>
      <w:r w:rsidR="000228E0" w:rsidRPr="000228E0">
        <w:rPr>
          <w:lang w:val="en-US"/>
        </w:rPr>
        <w:t>descendants</w:t>
      </w:r>
      <w:r w:rsidRPr="000228E0">
        <w:rPr>
          <w:lang w:val="en-US"/>
        </w:rPr>
        <w:t xml:space="preserve"> until well into the twentieth century. Individual or group portraits therefore were taken </w:t>
      </w:r>
      <w:r w:rsidRPr="000228E0">
        <w:rPr>
          <w:i/>
          <w:lang w:val="en-US"/>
        </w:rPr>
        <w:t>of Kanakas</w:t>
      </w:r>
      <w:r w:rsidRPr="000228E0">
        <w:rPr>
          <w:lang w:val="en-US"/>
        </w:rPr>
        <w:t xml:space="preserve"> rather than </w:t>
      </w:r>
      <w:r w:rsidRPr="000228E0">
        <w:rPr>
          <w:i/>
          <w:lang w:val="en-US"/>
        </w:rPr>
        <w:t>by Kanakas</w:t>
      </w:r>
      <w:r w:rsidRPr="000228E0">
        <w:rPr>
          <w:lang w:val="en-US"/>
        </w:rPr>
        <w:t xml:space="preserve">. </w:t>
      </w:r>
    </w:p>
    <w:p w:rsidR="00E033FD" w:rsidRPr="000228E0" w:rsidRDefault="00E033FD" w:rsidP="000228E0">
      <w:pPr>
        <w:tabs>
          <w:tab w:val="left" w:pos="1800"/>
        </w:tabs>
        <w:rPr>
          <w:lang w:val="en-US"/>
        </w:rPr>
      </w:pPr>
    </w:p>
    <w:p w:rsidR="00E033FD" w:rsidRPr="000228E0" w:rsidRDefault="00E033FD" w:rsidP="000228E0">
      <w:pPr>
        <w:rPr>
          <w:lang w:val="en-US"/>
        </w:rPr>
      </w:pPr>
      <w:r w:rsidRPr="000228E0">
        <w:rPr>
          <w:lang w:val="en-US"/>
        </w:rPr>
        <w:t>Photographic portraiture, particularly commercial portraiture, has a long history in Australia.</w:t>
      </w:r>
      <w:r w:rsidRPr="000228E0">
        <w:rPr>
          <w:rStyle w:val="EndnoteReference"/>
          <w:lang w:val="en-US"/>
        </w:rPr>
        <w:endnoteReference w:id="10"/>
      </w:r>
      <w:r w:rsidRPr="000228E0">
        <w:rPr>
          <w:lang w:val="en-US"/>
        </w:rPr>
        <w:t xml:space="preserve"> The first photograph, taken by a visiting French naval officer in Sydney on 13 May 1841, </w:t>
      </w:r>
      <w:r w:rsidR="007B6CFD" w:rsidRPr="000228E0">
        <w:rPr>
          <w:lang w:val="en-US"/>
        </w:rPr>
        <w:t xml:space="preserve">was </w:t>
      </w:r>
      <w:r w:rsidRPr="000228E0">
        <w:rPr>
          <w:lang w:val="en-US"/>
        </w:rPr>
        <w:t>not long after Talbot and Daguerre’s amazing announcements. This was quickly followed by the opening of the first portrait studio in November 1842 by George Goodman</w:t>
      </w:r>
      <w:r w:rsidR="008867DB">
        <w:rPr>
          <w:lang w:val="en-US"/>
        </w:rPr>
        <w:t>,</w:t>
      </w:r>
      <w:r w:rsidRPr="000228E0">
        <w:rPr>
          <w:rStyle w:val="EndnoteReference"/>
          <w:lang w:val="en-US"/>
        </w:rPr>
        <w:endnoteReference w:id="11"/>
      </w:r>
      <w:r w:rsidRPr="000228E0">
        <w:rPr>
          <w:lang w:val="en-US"/>
        </w:rPr>
        <w:t xml:space="preserve"> the first </w:t>
      </w:r>
      <w:proofErr w:type="spellStart"/>
      <w:r w:rsidRPr="000228E0">
        <w:rPr>
          <w:lang w:val="en-US"/>
        </w:rPr>
        <w:t>collodion</w:t>
      </w:r>
      <w:proofErr w:type="spellEnd"/>
      <w:r w:rsidRPr="000228E0">
        <w:rPr>
          <w:lang w:val="en-US"/>
        </w:rPr>
        <w:t xml:space="preserve"> positive or </w:t>
      </w:r>
      <w:proofErr w:type="spellStart"/>
      <w:r w:rsidRPr="000228E0">
        <w:rPr>
          <w:lang w:val="en-US"/>
        </w:rPr>
        <w:t>ambrotype</w:t>
      </w:r>
      <w:proofErr w:type="spellEnd"/>
      <w:r w:rsidRPr="000228E0">
        <w:rPr>
          <w:lang w:val="en-US"/>
        </w:rPr>
        <w:t xml:space="preserve"> in 1854 and the rapid expansion of paper (after 1858) rather than glass plate photography. The first </w:t>
      </w:r>
      <w:r w:rsidRPr="000228E0">
        <w:rPr>
          <w:i/>
          <w:lang w:val="en-US"/>
        </w:rPr>
        <w:t xml:space="preserve">carte de </w:t>
      </w:r>
      <w:proofErr w:type="spellStart"/>
      <w:r w:rsidRPr="000228E0">
        <w:rPr>
          <w:i/>
          <w:lang w:val="en-US"/>
        </w:rPr>
        <w:t>visite</w:t>
      </w:r>
      <w:proofErr w:type="spellEnd"/>
      <w:r w:rsidRPr="000228E0">
        <w:rPr>
          <w:lang w:val="en-US"/>
        </w:rPr>
        <w:t xml:space="preserve"> appeared in 1859. By 1860, the newly settled region of Western Australia could boast 100 or more amateur and professional photographers and by the 1870s</w:t>
      </w:r>
      <w:r w:rsidR="009A5A0C" w:rsidRPr="000228E0">
        <w:rPr>
          <w:lang w:val="en-US"/>
        </w:rPr>
        <w:t>,</w:t>
      </w:r>
      <w:r w:rsidRPr="000228E0">
        <w:rPr>
          <w:lang w:val="en-US"/>
        </w:rPr>
        <w:t xml:space="preserve"> travelling “correspondents” in the six colonies were sending photographs to their city editors for publication, after conversion “from a photograph” into an etching. In the 1880s, the </w:t>
      </w:r>
      <w:r w:rsidRPr="000228E0">
        <w:rPr>
          <w:i/>
          <w:lang w:val="en-US"/>
        </w:rPr>
        <w:t xml:space="preserve">carte de </w:t>
      </w:r>
      <w:proofErr w:type="spellStart"/>
      <w:r w:rsidRPr="000228E0">
        <w:rPr>
          <w:i/>
          <w:lang w:val="en-US"/>
        </w:rPr>
        <w:t>visite</w:t>
      </w:r>
      <w:proofErr w:type="spellEnd"/>
      <w:r w:rsidRPr="000228E0">
        <w:rPr>
          <w:lang w:val="en-US"/>
        </w:rPr>
        <w:t xml:space="preserve"> was replaced by the larger cabinet format and city studios began producing large quantities of portraits. Wet plate </w:t>
      </w:r>
      <w:proofErr w:type="spellStart"/>
      <w:r w:rsidRPr="000228E0">
        <w:rPr>
          <w:lang w:val="en-US"/>
        </w:rPr>
        <w:t>collodion</w:t>
      </w:r>
      <w:proofErr w:type="spellEnd"/>
      <w:r w:rsidRPr="000228E0">
        <w:rPr>
          <w:lang w:val="en-US"/>
        </w:rPr>
        <w:t xml:space="preserve"> glass negatives and the roll film and Eastman “Kodak” camera after 1888 made family portraits more accessible to the expanding population. By the 1890s, photographs were being reproduced in newsprint using the new halftone process and a new market for portraits commenced. </w:t>
      </w:r>
    </w:p>
    <w:p w:rsidR="00163227" w:rsidRPr="000228E0" w:rsidRDefault="00163227" w:rsidP="000228E0">
      <w:pPr>
        <w:tabs>
          <w:tab w:val="left" w:pos="1800"/>
        </w:tabs>
        <w:rPr>
          <w:lang w:val="en-US"/>
        </w:rPr>
      </w:pPr>
    </w:p>
    <w:p w:rsidR="00031022" w:rsidRPr="000228E0" w:rsidRDefault="00B70010" w:rsidP="000228E0">
      <w:pPr>
        <w:tabs>
          <w:tab w:val="left" w:pos="1800"/>
        </w:tabs>
        <w:rPr>
          <w:lang w:val="en-US"/>
        </w:rPr>
      </w:pPr>
      <w:r w:rsidRPr="000228E0">
        <w:rPr>
          <w:lang w:val="en-US"/>
        </w:rPr>
        <w:t xml:space="preserve">Several </w:t>
      </w:r>
      <w:r w:rsidR="00031022" w:rsidRPr="000228E0">
        <w:rPr>
          <w:lang w:val="en-US"/>
        </w:rPr>
        <w:t>motivations for the taking of portraits emerge from the archive. Group portraits</w:t>
      </w:r>
      <w:r w:rsidRPr="000228E0">
        <w:rPr>
          <w:lang w:val="en-US"/>
        </w:rPr>
        <w:t xml:space="preserve"> of </w:t>
      </w:r>
      <w:r w:rsidR="000228E0" w:rsidRPr="000228E0">
        <w:rPr>
          <w:lang w:val="en-US"/>
        </w:rPr>
        <w:t>laborers</w:t>
      </w:r>
      <w:r w:rsidR="00031022" w:rsidRPr="000228E0">
        <w:rPr>
          <w:lang w:val="en-US"/>
        </w:rPr>
        <w:t xml:space="preserve">, commissioned by sugar cane plantation owners, mill operators and small farmers, were used to </w:t>
      </w:r>
      <w:r w:rsidRPr="000228E0">
        <w:rPr>
          <w:lang w:val="en-US"/>
        </w:rPr>
        <w:t>highlight the opening up of a new industry and the owner’s success in the tropics in what was a relatively new settler colony</w:t>
      </w:r>
      <w:r w:rsidR="00031022" w:rsidRPr="000228E0">
        <w:rPr>
          <w:lang w:val="en-US"/>
        </w:rPr>
        <w:t xml:space="preserve">. Other individual and group portraits were taken by travelling photographers for </w:t>
      </w:r>
      <w:r w:rsidRPr="000228E0">
        <w:rPr>
          <w:lang w:val="en-US"/>
        </w:rPr>
        <w:t xml:space="preserve">pictorial features and </w:t>
      </w:r>
      <w:r w:rsidR="00031022" w:rsidRPr="000228E0">
        <w:rPr>
          <w:lang w:val="en-US"/>
        </w:rPr>
        <w:t xml:space="preserve">human-interest stories </w:t>
      </w:r>
      <w:r w:rsidRPr="000228E0">
        <w:rPr>
          <w:lang w:val="en-US"/>
        </w:rPr>
        <w:t>about rural life, a popular theme</w:t>
      </w:r>
      <w:r w:rsidR="009A5A0C" w:rsidRPr="000228E0">
        <w:rPr>
          <w:lang w:val="en-US"/>
        </w:rPr>
        <w:t xml:space="preserve"> in illustrated city newspapers</w:t>
      </w:r>
      <w:r w:rsidRPr="000228E0">
        <w:rPr>
          <w:lang w:val="en-US"/>
        </w:rPr>
        <w:t xml:space="preserve"> </w:t>
      </w:r>
      <w:r w:rsidR="00031022" w:rsidRPr="000228E0">
        <w:rPr>
          <w:lang w:val="en-US"/>
        </w:rPr>
        <w:t xml:space="preserve">and weekend magazines. For example, </w:t>
      </w:r>
      <w:r w:rsidR="009A5A0C" w:rsidRPr="000228E0">
        <w:rPr>
          <w:i/>
          <w:lang w:val="en-US"/>
        </w:rPr>
        <w:t xml:space="preserve">Kanaka </w:t>
      </w:r>
      <w:r w:rsidR="00031022" w:rsidRPr="000228E0">
        <w:rPr>
          <w:lang w:val="en-US"/>
        </w:rPr>
        <w:t xml:space="preserve">weddings, children, church groups and family portraits appeared in the pictorial weekend newspaper </w:t>
      </w:r>
      <w:r w:rsidR="00031022" w:rsidRPr="000228E0">
        <w:rPr>
          <w:i/>
          <w:lang w:val="en-US"/>
        </w:rPr>
        <w:t xml:space="preserve">The Queenslander </w:t>
      </w:r>
      <w:r w:rsidR="00031022" w:rsidRPr="000228E0">
        <w:rPr>
          <w:lang w:val="en-US"/>
        </w:rPr>
        <w:t>in 1901, 1906 and 1909.</w:t>
      </w:r>
      <w:r w:rsidRPr="000228E0">
        <w:rPr>
          <w:lang w:val="en-US"/>
        </w:rPr>
        <w:t xml:space="preserve"> A few conventional ethnographic</w:t>
      </w:r>
      <w:r w:rsidR="00031022" w:rsidRPr="000228E0">
        <w:rPr>
          <w:lang w:val="en-US"/>
        </w:rPr>
        <w:t xml:space="preserve"> front and side portraits</w:t>
      </w:r>
      <w:r w:rsidRPr="000228E0">
        <w:rPr>
          <w:lang w:val="en-US"/>
        </w:rPr>
        <w:t xml:space="preserve">, often in front of calibrated backdrops, </w:t>
      </w:r>
      <w:r w:rsidR="00031022" w:rsidRPr="000228E0">
        <w:rPr>
          <w:lang w:val="en-US"/>
        </w:rPr>
        <w:t>were taken in the “scientific reference” category.</w:t>
      </w:r>
      <w:r w:rsidR="008867DB">
        <w:rPr>
          <w:lang w:val="en-US"/>
        </w:rPr>
        <w:t xml:space="preserve"> (Edwards</w:t>
      </w:r>
      <w:r w:rsidR="008867DB" w:rsidRPr="000228E0">
        <w:rPr>
          <w:lang w:val="en-US"/>
        </w:rPr>
        <w:t xml:space="preserve"> 2001</w:t>
      </w:r>
      <w:r w:rsidR="008867DB">
        <w:rPr>
          <w:lang w:val="en-US"/>
        </w:rPr>
        <w:t xml:space="preserve">: </w:t>
      </w:r>
      <w:r w:rsidR="008867DB" w:rsidRPr="000228E0">
        <w:rPr>
          <w:lang w:val="en-US"/>
        </w:rPr>
        <w:t>14</w:t>
      </w:r>
      <w:r w:rsidR="008867DB">
        <w:rPr>
          <w:lang w:val="en-US"/>
        </w:rPr>
        <w:t>1)</w:t>
      </w:r>
      <w:r w:rsidR="00031022" w:rsidRPr="000228E0">
        <w:rPr>
          <w:rStyle w:val="EndnoteReference"/>
          <w:lang w:val="en-US"/>
        </w:rPr>
        <w:endnoteReference w:id="12"/>
      </w:r>
      <w:r w:rsidR="00031022" w:rsidRPr="000228E0">
        <w:rPr>
          <w:lang w:val="en-US"/>
        </w:rPr>
        <w:t xml:space="preserve"> Mostly the portraits seem to be have been commissioned by </w:t>
      </w:r>
      <w:r w:rsidRPr="000228E0">
        <w:rPr>
          <w:i/>
          <w:lang w:val="en-US"/>
        </w:rPr>
        <w:t>Kanakas</w:t>
      </w:r>
      <w:r w:rsidRPr="000228E0">
        <w:rPr>
          <w:lang w:val="en-US"/>
        </w:rPr>
        <w:t xml:space="preserve"> to record a special</w:t>
      </w:r>
      <w:r w:rsidR="00031022" w:rsidRPr="000228E0">
        <w:rPr>
          <w:lang w:val="en-US"/>
        </w:rPr>
        <w:t xml:space="preserve"> event, </w:t>
      </w:r>
      <w:r w:rsidRPr="000228E0">
        <w:rPr>
          <w:lang w:val="en-US"/>
        </w:rPr>
        <w:t xml:space="preserve">marriage, </w:t>
      </w:r>
      <w:r w:rsidR="00031022" w:rsidRPr="000228E0">
        <w:rPr>
          <w:lang w:val="en-US"/>
        </w:rPr>
        <w:t xml:space="preserve">a presence or a departure. </w:t>
      </w:r>
      <w:r w:rsidRPr="000228E0">
        <w:rPr>
          <w:lang w:val="en-US"/>
        </w:rPr>
        <w:t xml:space="preserve">These studio portraits conform to those found throughout family albums of that era. </w:t>
      </w:r>
      <w:r w:rsidR="00031022" w:rsidRPr="000228E0">
        <w:rPr>
          <w:lang w:val="en-US"/>
        </w:rPr>
        <w:t xml:space="preserve">Finally, because the Pacific Island </w:t>
      </w:r>
      <w:r w:rsidR="000228E0">
        <w:rPr>
          <w:lang w:val="en-US"/>
        </w:rPr>
        <w:t>Labor</w:t>
      </w:r>
      <w:r w:rsidR="00031022" w:rsidRPr="000228E0">
        <w:rPr>
          <w:lang w:val="en-US"/>
        </w:rPr>
        <w:t xml:space="preserve"> Trade was </w:t>
      </w:r>
      <w:r w:rsidRPr="000228E0">
        <w:rPr>
          <w:lang w:val="en-US"/>
        </w:rPr>
        <w:t xml:space="preserve">controversial, widely debated in parliaments and in society generally, and was </w:t>
      </w:r>
      <w:r w:rsidR="006C2FDF" w:rsidRPr="000228E0">
        <w:rPr>
          <w:lang w:val="en-US"/>
        </w:rPr>
        <w:t xml:space="preserve">the subject of a political and journalist </w:t>
      </w:r>
      <w:r w:rsidR="00031022" w:rsidRPr="000228E0">
        <w:rPr>
          <w:lang w:val="en-US"/>
        </w:rPr>
        <w:t>gaze</w:t>
      </w:r>
      <w:r w:rsidR="009762F9" w:rsidRPr="000228E0">
        <w:rPr>
          <w:lang w:val="en-US"/>
        </w:rPr>
        <w:t>,</w:t>
      </w:r>
      <w:r w:rsidR="00031022" w:rsidRPr="000228E0">
        <w:rPr>
          <w:lang w:val="en-US"/>
        </w:rPr>
        <w:t xml:space="preserve"> some portraits entered the public dom</w:t>
      </w:r>
      <w:r w:rsidR="006C2FDF" w:rsidRPr="000228E0">
        <w:rPr>
          <w:lang w:val="en-US"/>
        </w:rPr>
        <w:t>ain prior to the deportations of</w:t>
      </w:r>
      <w:r w:rsidR="00031022" w:rsidRPr="000228E0">
        <w:rPr>
          <w:lang w:val="en-US"/>
        </w:rPr>
        <w:t xml:space="preserve"> 1906-08 as </w:t>
      </w:r>
      <w:r w:rsidR="006C2FDF" w:rsidRPr="000228E0">
        <w:rPr>
          <w:lang w:val="en-US"/>
        </w:rPr>
        <w:t xml:space="preserve">illustrations </w:t>
      </w:r>
      <w:r w:rsidR="008A28C7" w:rsidRPr="000228E0">
        <w:rPr>
          <w:lang w:val="en-US"/>
        </w:rPr>
        <w:t xml:space="preserve">in </w:t>
      </w:r>
      <w:r w:rsidR="006C2FDF" w:rsidRPr="000228E0">
        <w:rPr>
          <w:lang w:val="en-US"/>
        </w:rPr>
        <w:t>propaganda and</w:t>
      </w:r>
      <w:r w:rsidR="00031022" w:rsidRPr="000228E0">
        <w:rPr>
          <w:lang w:val="en-US"/>
        </w:rPr>
        <w:t xml:space="preserve"> political campaigns for and against the </w:t>
      </w:r>
      <w:r w:rsidR="000228E0" w:rsidRPr="000228E0">
        <w:rPr>
          <w:lang w:val="en-US"/>
        </w:rPr>
        <w:t>labor</w:t>
      </w:r>
      <w:r w:rsidR="00031022" w:rsidRPr="000228E0">
        <w:rPr>
          <w:lang w:val="en-US"/>
        </w:rPr>
        <w:t xml:space="preserve"> traffic. </w:t>
      </w:r>
    </w:p>
    <w:p w:rsidR="00031022" w:rsidRPr="000228E0" w:rsidRDefault="00031022" w:rsidP="000228E0">
      <w:pPr>
        <w:rPr>
          <w:lang w:val="en-US"/>
        </w:rPr>
      </w:pPr>
    </w:p>
    <w:p w:rsidR="00EE78C2" w:rsidRPr="000228E0" w:rsidRDefault="006C2FDF" w:rsidP="000228E0">
      <w:pPr>
        <w:rPr>
          <w:lang w:val="en-US"/>
        </w:rPr>
      </w:pPr>
      <w:r w:rsidRPr="000228E0">
        <w:rPr>
          <w:lang w:val="en-US"/>
        </w:rPr>
        <w:t>A</w:t>
      </w:r>
      <w:r w:rsidR="00445134" w:rsidRPr="000228E0">
        <w:rPr>
          <w:lang w:val="en-US"/>
        </w:rPr>
        <w:t xml:space="preserve"> </w:t>
      </w:r>
      <w:r w:rsidR="00322A28" w:rsidRPr="000228E0">
        <w:rPr>
          <w:lang w:val="en-US"/>
        </w:rPr>
        <w:t xml:space="preserve">man or woman </w:t>
      </w:r>
      <w:r w:rsidR="00495015" w:rsidRPr="000228E0">
        <w:rPr>
          <w:lang w:val="en-US"/>
        </w:rPr>
        <w:t>dressed in</w:t>
      </w:r>
      <w:r w:rsidR="0027288B" w:rsidRPr="000228E0">
        <w:rPr>
          <w:lang w:val="en-US"/>
        </w:rPr>
        <w:t xml:space="preserve"> </w:t>
      </w:r>
      <w:r w:rsidR="00445134" w:rsidRPr="000228E0">
        <w:rPr>
          <w:lang w:val="en-US"/>
        </w:rPr>
        <w:t xml:space="preserve">fine </w:t>
      </w:r>
      <w:r w:rsidR="00322A28" w:rsidRPr="000228E0">
        <w:rPr>
          <w:lang w:val="en-US"/>
        </w:rPr>
        <w:t xml:space="preserve">clothes with a </w:t>
      </w:r>
      <w:r w:rsidR="00445134" w:rsidRPr="000228E0">
        <w:rPr>
          <w:lang w:val="en-US"/>
        </w:rPr>
        <w:t>hand</w:t>
      </w:r>
      <w:r w:rsidR="0027288B" w:rsidRPr="000228E0">
        <w:rPr>
          <w:lang w:val="en-US"/>
        </w:rPr>
        <w:t xml:space="preserve"> resting on an empty chair</w:t>
      </w:r>
      <w:r w:rsidR="00445134" w:rsidRPr="000228E0">
        <w:rPr>
          <w:lang w:val="en-US"/>
        </w:rPr>
        <w:t xml:space="preserve"> </w:t>
      </w:r>
      <w:r w:rsidR="00322A28" w:rsidRPr="000228E0">
        <w:rPr>
          <w:lang w:val="en-US"/>
        </w:rPr>
        <w:t xml:space="preserve">was </w:t>
      </w:r>
      <w:r w:rsidR="00445134" w:rsidRPr="000228E0">
        <w:rPr>
          <w:lang w:val="en-US"/>
        </w:rPr>
        <w:t>a common</w:t>
      </w:r>
      <w:r w:rsidR="00495015" w:rsidRPr="000228E0">
        <w:rPr>
          <w:lang w:val="en-US"/>
        </w:rPr>
        <w:t>,</w:t>
      </w:r>
      <w:r w:rsidR="00445134" w:rsidRPr="000228E0">
        <w:rPr>
          <w:lang w:val="en-US"/>
        </w:rPr>
        <w:t xml:space="preserve"> </w:t>
      </w:r>
      <w:r w:rsidR="00322A28" w:rsidRPr="000228E0">
        <w:rPr>
          <w:lang w:val="en-US"/>
        </w:rPr>
        <w:t>world-wide</w:t>
      </w:r>
      <w:r w:rsidR="00495015" w:rsidRPr="000228E0">
        <w:rPr>
          <w:lang w:val="en-US"/>
        </w:rPr>
        <w:t>,</w:t>
      </w:r>
      <w:r w:rsidR="00322A28" w:rsidRPr="000228E0">
        <w:rPr>
          <w:lang w:val="en-US"/>
        </w:rPr>
        <w:t xml:space="preserve"> </w:t>
      </w:r>
      <w:r w:rsidR="00445134" w:rsidRPr="000228E0">
        <w:rPr>
          <w:lang w:val="en-US"/>
        </w:rPr>
        <w:t xml:space="preserve">studio portrait pose. </w:t>
      </w:r>
      <w:r w:rsidR="0027288B" w:rsidRPr="000228E0">
        <w:rPr>
          <w:lang w:val="en-US"/>
        </w:rPr>
        <w:t>P</w:t>
      </w:r>
      <w:r w:rsidR="00495015" w:rsidRPr="000228E0">
        <w:rPr>
          <w:lang w:val="en-US"/>
        </w:rPr>
        <w:t>ortraits using a chair as a device to hold the subject stationary</w:t>
      </w:r>
      <w:r w:rsidR="0027288B" w:rsidRPr="000228E0">
        <w:rPr>
          <w:lang w:val="en-US"/>
        </w:rPr>
        <w:t xml:space="preserve"> were</w:t>
      </w:r>
      <w:r w:rsidR="00445134" w:rsidRPr="000228E0">
        <w:rPr>
          <w:lang w:val="en-US"/>
        </w:rPr>
        <w:t xml:space="preserve"> used for </w:t>
      </w:r>
      <w:r w:rsidR="0027288B" w:rsidRPr="000228E0">
        <w:rPr>
          <w:lang w:val="en-US"/>
        </w:rPr>
        <w:t xml:space="preserve">individual, </w:t>
      </w:r>
      <w:r w:rsidR="00445134" w:rsidRPr="000228E0">
        <w:rPr>
          <w:lang w:val="en-US"/>
        </w:rPr>
        <w:t>husband and wife</w:t>
      </w:r>
      <w:r w:rsidR="00C52BEC" w:rsidRPr="000228E0">
        <w:rPr>
          <w:lang w:val="en-US"/>
        </w:rPr>
        <w:t xml:space="preserve"> and</w:t>
      </w:r>
      <w:r w:rsidR="0027288B" w:rsidRPr="000228E0">
        <w:rPr>
          <w:lang w:val="en-US"/>
        </w:rPr>
        <w:t xml:space="preserve"> wedding</w:t>
      </w:r>
      <w:r w:rsidR="00F04123" w:rsidRPr="000228E0">
        <w:rPr>
          <w:lang w:val="en-US"/>
        </w:rPr>
        <w:t xml:space="preserve"> portraits.</w:t>
      </w:r>
      <w:r w:rsidR="00495015" w:rsidRPr="000228E0">
        <w:rPr>
          <w:lang w:val="en-US"/>
        </w:rPr>
        <w:t xml:space="preserve"> For example, t</w:t>
      </w:r>
      <w:r w:rsidR="00445134" w:rsidRPr="000228E0">
        <w:rPr>
          <w:lang w:val="en-US"/>
        </w:rPr>
        <w:t xml:space="preserve">he undated portrait of two un-named young men, one well dressed in European clothes and the other in workman’s clothing (circa early 1900s), </w:t>
      </w:r>
      <w:r w:rsidR="00EE78C2" w:rsidRPr="000228E0">
        <w:rPr>
          <w:lang w:val="en-US"/>
        </w:rPr>
        <w:t>the portrait in 1902 of John Mann, Peter Knowles</w:t>
      </w:r>
      <w:r w:rsidR="008B74FC">
        <w:rPr>
          <w:lang w:val="en-US"/>
        </w:rPr>
        <w:t>,</w:t>
      </w:r>
      <w:r w:rsidR="00EE78C2" w:rsidRPr="000228E0">
        <w:rPr>
          <w:lang w:val="en-US"/>
        </w:rPr>
        <w:t xml:space="preserve"> and </w:t>
      </w:r>
      <w:proofErr w:type="spellStart"/>
      <w:r w:rsidR="00EE78C2" w:rsidRPr="000228E0">
        <w:rPr>
          <w:lang w:val="en-US"/>
        </w:rPr>
        <w:t>Jix</w:t>
      </w:r>
      <w:proofErr w:type="spellEnd"/>
      <w:r w:rsidR="00EE78C2" w:rsidRPr="000228E0">
        <w:rPr>
          <w:lang w:val="en-US"/>
        </w:rPr>
        <w:t xml:space="preserve"> </w:t>
      </w:r>
      <w:proofErr w:type="spellStart"/>
      <w:r w:rsidR="00EE78C2" w:rsidRPr="000228E0">
        <w:rPr>
          <w:lang w:val="en-US"/>
        </w:rPr>
        <w:t>Thinee</w:t>
      </w:r>
      <w:proofErr w:type="spellEnd"/>
      <w:r w:rsidR="00EE78C2" w:rsidRPr="000228E0">
        <w:rPr>
          <w:lang w:val="en-US"/>
        </w:rPr>
        <w:t xml:space="preserve">, all well dressed in </w:t>
      </w:r>
      <w:r w:rsidRPr="000228E0">
        <w:rPr>
          <w:lang w:val="en-US"/>
        </w:rPr>
        <w:lastRenderedPageBreak/>
        <w:t>fashionable, ‘fancy’</w:t>
      </w:r>
      <w:r w:rsidR="00EE78C2" w:rsidRPr="000228E0">
        <w:rPr>
          <w:lang w:val="en-US"/>
        </w:rPr>
        <w:t xml:space="preserve"> male </w:t>
      </w:r>
      <w:r w:rsidRPr="000228E0">
        <w:rPr>
          <w:lang w:val="en-US"/>
        </w:rPr>
        <w:t>attire</w:t>
      </w:r>
      <w:r w:rsidR="00EE78C2" w:rsidRPr="000228E0">
        <w:rPr>
          <w:lang w:val="en-US"/>
        </w:rPr>
        <w:t xml:space="preserve"> of the day, and the </w:t>
      </w:r>
      <w:r w:rsidR="00445134" w:rsidRPr="000228E0">
        <w:rPr>
          <w:lang w:val="en-US"/>
        </w:rPr>
        <w:t xml:space="preserve">portrait taken in 1916 of Willie </w:t>
      </w:r>
      <w:proofErr w:type="spellStart"/>
      <w:r w:rsidR="00445134" w:rsidRPr="000228E0">
        <w:rPr>
          <w:lang w:val="en-US"/>
        </w:rPr>
        <w:t>Querro</w:t>
      </w:r>
      <w:proofErr w:type="spellEnd"/>
      <w:r w:rsidR="00445134" w:rsidRPr="000228E0">
        <w:rPr>
          <w:lang w:val="en-US"/>
        </w:rPr>
        <w:t>, Harry Andrew</w:t>
      </w:r>
      <w:r w:rsidR="008B74FC">
        <w:rPr>
          <w:lang w:val="en-US"/>
        </w:rPr>
        <w:t>,</w:t>
      </w:r>
      <w:r w:rsidR="00445134" w:rsidRPr="000228E0">
        <w:rPr>
          <w:lang w:val="en-US"/>
        </w:rPr>
        <w:t xml:space="preserve"> and Cedric Andrew, all wel</w:t>
      </w:r>
      <w:r w:rsidR="00F04123" w:rsidRPr="000228E0">
        <w:rPr>
          <w:lang w:val="en-US"/>
        </w:rPr>
        <w:t>l dressed in European clothes, we</w:t>
      </w:r>
      <w:r w:rsidR="00445134" w:rsidRPr="000228E0">
        <w:rPr>
          <w:lang w:val="en-US"/>
        </w:rPr>
        <w:t xml:space="preserve">re typical of the </w:t>
      </w:r>
      <w:r w:rsidR="0050050A" w:rsidRPr="000228E0">
        <w:rPr>
          <w:lang w:val="en-US"/>
        </w:rPr>
        <w:t xml:space="preserve">studio </w:t>
      </w:r>
      <w:r w:rsidR="00445134" w:rsidRPr="000228E0">
        <w:rPr>
          <w:lang w:val="en-US"/>
        </w:rPr>
        <w:t>photography taken of indigenous people</w:t>
      </w:r>
      <w:r w:rsidR="00C52BEC" w:rsidRPr="000228E0">
        <w:rPr>
          <w:lang w:val="en-US"/>
        </w:rPr>
        <w:t xml:space="preserve"> in </w:t>
      </w:r>
      <w:r w:rsidR="00495015" w:rsidRPr="000228E0">
        <w:rPr>
          <w:lang w:val="en-US"/>
        </w:rPr>
        <w:t xml:space="preserve">the </w:t>
      </w:r>
      <w:r w:rsidR="00F04123" w:rsidRPr="000228E0">
        <w:rPr>
          <w:lang w:val="en-US"/>
        </w:rPr>
        <w:t>colonies in</w:t>
      </w:r>
      <w:r w:rsidR="00C52BEC" w:rsidRPr="000228E0">
        <w:rPr>
          <w:lang w:val="en-US"/>
        </w:rPr>
        <w:t xml:space="preserve"> late 19</w:t>
      </w:r>
      <w:r w:rsidR="00C52BEC" w:rsidRPr="000228E0">
        <w:rPr>
          <w:vertAlign w:val="superscript"/>
          <w:lang w:val="en-US"/>
        </w:rPr>
        <w:t>th</w:t>
      </w:r>
      <w:r w:rsidR="00F04123" w:rsidRPr="000228E0">
        <w:rPr>
          <w:lang w:val="en-US"/>
        </w:rPr>
        <w:t xml:space="preserve"> century</w:t>
      </w:r>
      <w:r w:rsidR="00C52BEC" w:rsidRPr="000228E0">
        <w:rPr>
          <w:lang w:val="en-US"/>
        </w:rPr>
        <w:t xml:space="preserve"> Africa</w:t>
      </w:r>
      <w:r w:rsidR="00445134" w:rsidRPr="000228E0">
        <w:rPr>
          <w:lang w:val="en-US"/>
        </w:rPr>
        <w:t xml:space="preserve">. </w:t>
      </w:r>
      <w:r w:rsidR="002E5D20" w:rsidRPr="000228E0">
        <w:rPr>
          <w:lang w:val="en-US"/>
        </w:rPr>
        <w:t>T</w:t>
      </w:r>
      <w:r w:rsidR="00F04123" w:rsidRPr="000228E0">
        <w:rPr>
          <w:lang w:val="en-US"/>
        </w:rPr>
        <w:t xml:space="preserve">he </w:t>
      </w:r>
      <w:r w:rsidR="00C52BEC" w:rsidRPr="000228E0">
        <w:rPr>
          <w:lang w:val="en-US"/>
        </w:rPr>
        <w:t>Queensland examples rely on</w:t>
      </w:r>
      <w:r w:rsidR="00F04123" w:rsidRPr="000228E0">
        <w:rPr>
          <w:lang w:val="en-US"/>
        </w:rPr>
        <w:t xml:space="preserve"> the same pose</w:t>
      </w:r>
      <w:r w:rsidR="00EE78C2" w:rsidRPr="000228E0">
        <w:rPr>
          <w:lang w:val="en-US"/>
        </w:rPr>
        <w:t>, use similar props and in the style of swagger portraits</w:t>
      </w:r>
      <w:r w:rsidR="00792588" w:rsidRPr="000228E0">
        <w:rPr>
          <w:lang w:val="en-US"/>
        </w:rPr>
        <w:t>, which</w:t>
      </w:r>
      <w:r w:rsidRPr="000228E0">
        <w:rPr>
          <w:lang w:val="en-US"/>
        </w:rPr>
        <w:t xml:space="preserve"> Chris</w:t>
      </w:r>
      <w:r w:rsidR="008B74FC">
        <w:rPr>
          <w:lang w:val="en-US"/>
        </w:rPr>
        <w:t>topher</w:t>
      </w:r>
      <w:r w:rsidRPr="000228E0">
        <w:rPr>
          <w:lang w:val="en-US"/>
        </w:rPr>
        <w:t xml:space="preserve"> </w:t>
      </w:r>
      <w:proofErr w:type="spellStart"/>
      <w:r w:rsidRPr="000228E0">
        <w:rPr>
          <w:lang w:val="en-US"/>
        </w:rPr>
        <w:t>Pinney</w:t>
      </w:r>
      <w:proofErr w:type="spellEnd"/>
      <w:r w:rsidRPr="000228E0">
        <w:rPr>
          <w:lang w:val="en-US"/>
        </w:rPr>
        <w:t xml:space="preserve"> has shown in India, </w:t>
      </w:r>
      <w:r w:rsidR="00EE78C2" w:rsidRPr="000228E0">
        <w:rPr>
          <w:lang w:val="en-US"/>
        </w:rPr>
        <w:t>“exaggerated the glamour and theatricality of the individuals”</w:t>
      </w:r>
      <w:r w:rsidR="008867DB">
        <w:rPr>
          <w:lang w:val="en-US"/>
        </w:rPr>
        <w:t xml:space="preserve"> (1997a:</w:t>
      </w:r>
      <w:r w:rsidR="008867DB" w:rsidRPr="000228E0">
        <w:rPr>
          <w:lang w:val="en-US"/>
        </w:rPr>
        <w:t xml:space="preserve"> 74</w:t>
      </w:r>
      <w:r w:rsidR="008867DB">
        <w:rPr>
          <w:lang w:val="en-US"/>
        </w:rPr>
        <w:t>)</w:t>
      </w:r>
      <w:r w:rsidR="00C52BEC" w:rsidRPr="000228E0">
        <w:rPr>
          <w:lang w:val="en-US"/>
        </w:rPr>
        <w:t>.</w:t>
      </w:r>
      <w:r w:rsidR="008B74FC">
        <w:rPr>
          <w:lang w:val="en-US"/>
        </w:rPr>
        <w:t xml:space="preserve"> </w:t>
      </w:r>
      <w:r w:rsidR="00C52BEC" w:rsidRPr="000228E0">
        <w:rPr>
          <w:lang w:val="en-US"/>
        </w:rPr>
        <w:t>There are many</w:t>
      </w:r>
      <w:r w:rsidR="00AD1D2C" w:rsidRPr="000228E0">
        <w:rPr>
          <w:lang w:val="en-US"/>
        </w:rPr>
        <w:t xml:space="preserve"> compositional similarities</w:t>
      </w:r>
      <w:r w:rsidRPr="000228E0">
        <w:rPr>
          <w:lang w:val="en-US"/>
        </w:rPr>
        <w:t xml:space="preserve"> with African portraits</w:t>
      </w:r>
      <w:r w:rsidR="00F04123" w:rsidRPr="000228E0">
        <w:rPr>
          <w:lang w:val="en-US"/>
        </w:rPr>
        <w:t xml:space="preserve">, for example, </w:t>
      </w:r>
      <w:r w:rsidR="00AD1D2C" w:rsidRPr="000228E0">
        <w:rPr>
          <w:lang w:val="en-US"/>
        </w:rPr>
        <w:t xml:space="preserve">with </w:t>
      </w:r>
      <w:r w:rsidR="00C52BEC" w:rsidRPr="000228E0">
        <w:rPr>
          <w:lang w:val="en-US"/>
        </w:rPr>
        <w:t xml:space="preserve">the self portrait </w:t>
      </w:r>
      <w:r w:rsidR="00FC32D8" w:rsidRPr="000228E0">
        <w:rPr>
          <w:lang w:val="en-US"/>
        </w:rPr>
        <w:t xml:space="preserve">of </w:t>
      </w:r>
      <w:proofErr w:type="spellStart"/>
      <w:r w:rsidR="00FC32D8" w:rsidRPr="000228E0">
        <w:rPr>
          <w:lang w:val="en-US"/>
        </w:rPr>
        <w:t>Herzekiah</w:t>
      </w:r>
      <w:proofErr w:type="spellEnd"/>
      <w:r w:rsidR="00FC32D8" w:rsidRPr="000228E0">
        <w:rPr>
          <w:lang w:val="en-US"/>
        </w:rPr>
        <w:t xml:space="preserve"> Andrew </w:t>
      </w:r>
      <w:proofErr w:type="spellStart"/>
      <w:r w:rsidR="00FC32D8" w:rsidRPr="000228E0">
        <w:rPr>
          <w:lang w:val="en-US"/>
        </w:rPr>
        <w:t>Shanu</w:t>
      </w:r>
      <w:proofErr w:type="spellEnd"/>
      <w:r w:rsidR="00FC32D8" w:rsidRPr="000228E0">
        <w:rPr>
          <w:lang w:val="en-US"/>
        </w:rPr>
        <w:t xml:space="preserve"> c1897 in the Congo Free State</w:t>
      </w:r>
      <w:r w:rsidR="0016601A" w:rsidRPr="000228E0">
        <w:rPr>
          <w:lang w:val="en-US"/>
        </w:rPr>
        <w:t xml:space="preserve">, </w:t>
      </w:r>
      <w:r w:rsidR="00C24F56" w:rsidRPr="000228E0">
        <w:rPr>
          <w:lang w:val="en-US"/>
        </w:rPr>
        <w:t xml:space="preserve">or </w:t>
      </w:r>
      <w:r w:rsidR="0016601A" w:rsidRPr="000228E0">
        <w:rPr>
          <w:lang w:val="en-US"/>
        </w:rPr>
        <w:t xml:space="preserve">“A group of </w:t>
      </w:r>
      <w:proofErr w:type="spellStart"/>
      <w:r w:rsidR="0016601A" w:rsidRPr="000228E0">
        <w:rPr>
          <w:lang w:val="en-US"/>
        </w:rPr>
        <w:t>Ngala</w:t>
      </w:r>
      <w:proofErr w:type="spellEnd"/>
      <w:r w:rsidR="0016601A" w:rsidRPr="000228E0">
        <w:rPr>
          <w:lang w:val="en-US"/>
        </w:rPr>
        <w:t xml:space="preserve">” c1900, </w:t>
      </w:r>
      <w:r w:rsidR="00C24F56" w:rsidRPr="000228E0">
        <w:rPr>
          <w:lang w:val="en-US"/>
        </w:rPr>
        <w:t>or</w:t>
      </w:r>
      <w:r w:rsidR="00FC32D8" w:rsidRPr="000228E0">
        <w:rPr>
          <w:lang w:val="en-US"/>
        </w:rPr>
        <w:t xml:space="preserve"> an unnamed woman from Kasai province, Belgium Congo </w:t>
      </w:r>
      <w:r w:rsidR="00C52BEC" w:rsidRPr="000228E0">
        <w:rPr>
          <w:lang w:val="en-US"/>
        </w:rPr>
        <w:t xml:space="preserve">in </w:t>
      </w:r>
      <w:r w:rsidR="00FC32D8" w:rsidRPr="000228E0">
        <w:rPr>
          <w:lang w:val="en-US"/>
        </w:rPr>
        <w:t>1915</w:t>
      </w:r>
      <w:r w:rsidR="00EE78C2" w:rsidRPr="000228E0">
        <w:rPr>
          <w:lang w:val="en-US"/>
        </w:rPr>
        <w:t>.</w:t>
      </w:r>
      <w:r w:rsidR="00594A76">
        <w:rPr>
          <w:lang w:val="en-US"/>
        </w:rPr>
        <w:t xml:space="preserve"> (</w:t>
      </w:r>
      <w:r w:rsidR="00594A76" w:rsidRPr="000228E0">
        <w:rPr>
          <w:lang w:val="en-US"/>
        </w:rPr>
        <w:t>Geary 2002</w:t>
      </w:r>
      <w:r w:rsidR="00594A76">
        <w:rPr>
          <w:lang w:val="en-US"/>
        </w:rPr>
        <w:t xml:space="preserve">: </w:t>
      </w:r>
      <w:r w:rsidR="00594A76" w:rsidRPr="000228E0">
        <w:rPr>
          <w:lang w:val="en-US"/>
        </w:rPr>
        <w:t>Plates 6, 121, 122 and 141</w:t>
      </w:r>
      <w:r w:rsidR="00594A76">
        <w:rPr>
          <w:lang w:val="en-US"/>
        </w:rPr>
        <w:t>)</w:t>
      </w:r>
      <w:r w:rsidR="0050050A" w:rsidRPr="000228E0">
        <w:rPr>
          <w:lang w:val="en-US"/>
        </w:rPr>
        <w:t xml:space="preserve"> T</w:t>
      </w:r>
      <w:r w:rsidR="007B0483" w:rsidRPr="000228E0">
        <w:rPr>
          <w:lang w:val="en-US"/>
        </w:rPr>
        <w:t xml:space="preserve">he practice of </w:t>
      </w:r>
      <w:proofErr w:type="spellStart"/>
      <w:r w:rsidR="007B0483" w:rsidRPr="000228E0">
        <w:rPr>
          <w:i/>
          <w:lang w:val="en-US"/>
        </w:rPr>
        <w:t>sañse</w:t>
      </w:r>
      <w:proofErr w:type="spellEnd"/>
      <w:r w:rsidR="007B0483" w:rsidRPr="000228E0">
        <w:rPr>
          <w:i/>
          <w:lang w:val="en-US"/>
        </w:rPr>
        <w:t xml:space="preserve"> </w:t>
      </w:r>
      <w:r w:rsidR="007B0483" w:rsidRPr="000228E0">
        <w:rPr>
          <w:lang w:val="en-US"/>
        </w:rPr>
        <w:t>in Senegal</w:t>
      </w:r>
      <w:r w:rsidR="00C52BEC" w:rsidRPr="000228E0">
        <w:rPr>
          <w:lang w:val="en-US"/>
        </w:rPr>
        <w:t>,</w:t>
      </w:r>
      <w:r w:rsidR="007B0483" w:rsidRPr="000228E0">
        <w:rPr>
          <w:lang w:val="en-US"/>
        </w:rPr>
        <w:t xml:space="preserve"> in which Dakar women photographically craft</w:t>
      </w:r>
      <w:r w:rsidR="00C52BEC" w:rsidRPr="000228E0">
        <w:rPr>
          <w:lang w:val="en-US"/>
        </w:rPr>
        <w:t>ed</w:t>
      </w:r>
      <w:r w:rsidR="007B0483" w:rsidRPr="000228E0">
        <w:rPr>
          <w:lang w:val="en-US"/>
        </w:rPr>
        <w:t xml:space="preserve"> an elegant and refined presentation of self and their social personae</w:t>
      </w:r>
      <w:r w:rsidR="008867DB">
        <w:rPr>
          <w:lang w:val="en-US"/>
        </w:rPr>
        <w:t xml:space="preserve"> (</w:t>
      </w:r>
      <w:r w:rsidR="008867DB" w:rsidRPr="000228E0">
        <w:rPr>
          <w:lang w:val="en-US"/>
        </w:rPr>
        <w:t>Mustafa</w:t>
      </w:r>
      <w:r w:rsidR="008867DB">
        <w:rPr>
          <w:lang w:val="en-US"/>
        </w:rPr>
        <w:t xml:space="preserve"> 2002:</w:t>
      </w:r>
      <w:r w:rsidR="008867DB" w:rsidRPr="000228E0">
        <w:rPr>
          <w:lang w:val="en-US"/>
        </w:rPr>
        <w:t xml:space="preserve"> 173</w:t>
      </w:r>
      <w:r w:rsidR="008867DB">
        <w:rPr>
          <w:lang w:val="en-US"/>
        </w:rPr>
        <w:t>)</w:t>
      </w:r>
      <w:r w:rsidR="002E5D20" w:rsidRPr="000228E0">
        <w:rPr>
          <w:lang w:val="en-US"/>
        </w:rPr>
        <w:t>,</w:t>
      </w:r>
      <w:r w:rsidR="007B0483" w:rsidRPr="000228E0">
        <w:rPr>
          <w:lang w:val="en-US"/>
        </w:rPr>
        <w:t xml:space="preserve"> </w:t>
      </w:r>
      <w:r w:rsidR="00C52BEC" w:rsidRPr="000228E0">
        <w:rPr>
          <w:lang w:val="en-US"/>
        </w:rPr>
        <w:t xml:space="preserve">was similar to </w:t>
      </w:r>
      <w:r w:rsidR="007B0483" w:rsidRPr="000228E0">
        <w:rPr>
          <w:lang w:val="en-US"/>
        </w:rPr>
        <w:t xml:space="preserve">the dressing-up of </w:t>
      </w:r>
      <w:r w:rsidR="007B0483" w:rsidRPr="000228E0">
        <w:rPr>
          <w:i/>
          <w:lang w:val="en-US"/>
        </w:rPr>
        <w:t>Kanakas</w:t>
      </w:r>
      <w:r w:rsidR="00C52BEC" w:rsidRPr="000228E0">
        <w:rPr>
          <w:lang w:val="en-US"/>
        </w:rPr>
        <w:t xml:space="preserve"> for portraits. This</w:t>
      </w:r>
      <w:r w:rsidR="00322A28" w:rsidRPr="000228E0">
        <w:rPr>
          <w:lang w:val="en-US"/>
        </w:rPr>
        <w:t xml:space="preserve"> wa</w:t>
      </w:r>
      <w:r w:rsidR="007B0483" w:rsidRPr="000228E0">
        <w:rPr>
          <w:lang w:val="en-US"/>
        </w:rPr>
        <w:t>s not evidence of colonia</w:t>
      </w:r>
      <w:r w:rsidR="00C52BEC" w:rsidRPr="000228E0">
        <w:rPr>
          <w:lang w:val="en-US"/>
        </w:rPr>
        <w:t xml:space="preserve">l domination or oppressive commodification but </w:t>
      </w:r>
      <w:r w:rsidR="00322A28" w:rsidRPr="000228E0">
        <w:rPr>
          <w:lang w:val="en-US"/>
        </w:rPr>
        <w:t xml:space="preserve">of </w:t>
      </w:r>
      <w:r w:rsidR="00C52BEC" w:rsidRPr="000228E0">
        <w:rPr>
          <w:lang w:val="en-US"/>
        </w:rPr>
        <w:t xml:space="preserve">the action of </w:t>
      </w:r>
      <w:r w:rsidR="007B0483" w:rsidRPr="000228E0">
        <w:rPr>
          <w:lang w:val="en-US"/>
        </w:rPr>
        <w:t>“agents who deliberately engage with practices of wealth, transnationalism and charisma”</w:t>
      </w:r>
      <w:r w:rsidR="008867DB">
        <w:rPr>
          <w:lang w:val="en-US"/>
        </w:rPr>
        <w:t xml:space="preserve"> (</w:t>
      </w:r>
      <w:r w:rsidR="008867DB" w:rsidRPr="000228E0">
        <w:rPr>
          <w:lang w:val="en-US"/>
        </w:rPr>
        <w:t>Mustafa</w:t>
      </w:r>
      <w:r w:rsidR="008867DB">
        <w:rPr>
          <w:lang w:val="en-US"/>
        </w:rPr>
        <w:t xml:space="preserve"> 2002: 1</w:t>
      </w:r>
      <w:r w:rsidR="008867DB" w:rsidRPr="000228E0">
        <w:rPr>
          <w:lang w:val="en-US"/>
        </w:rPr>
        <w:t>73-4</w:t>
      </w:r>
      <w:r w:rsidR="008867DB">
        <w:rPr>
          <w:lang w:val="en-US"/>
        </w:rPr>
        <w:t>)</w:t>
      </w:r>
      <w:r w:rsidR="007B0483" w:rsidRPr="000228E0">
        <w:rPr>
          <w:lang w:val="en-US"/>
        </w:rPr>
        <w:t xml:space="preserve">. </w:t>
      </w:r>
      <w:r w:rsidR="00207B47" w:rsidRPr="000228E0">
        <w:rPr>
          <w:lang w:val="en-US"/>
        </w:rPr>
        <w:t xml:space="preserve">As </w:t>
      </w:r>
      <w:proofErr w:type="spellStart"/>
      <w:r w:rsidR="00207B47" w:rsidRPr="000228E0">
        <w:rPr>
          <w:lang w:val="en-US"/>
        </w:rPr>
        <w:t>Hudita</w:t>
      </w:r>
      <w:proofErr w:type="spellEnd"/>
      <w:r w:rsidR="00207B47" w:rsidRPr="000228E0">
        <w:rPr>
          <w:lang w:val="en-US"/>
        </w:rPr>
        <w:t xml:space="preserve"> Mustafa has shown in </w:t>
      </w:r>
      <w:r w:rsidR="007B0483" w:rsidRPr="000228E0">
        <w:rPr>
          <w:lang w:val="en-US"/>
        </w:rPr>
        <w:t xml:space="preserve">Dakar, </w:t>
      </w:r>
      <w:r w:rsidR="00F04123" w:rsidRPr="000228E0">
        <w:rPr>
          <w:lang w:val="en-US"/>
        </w:rPr>
        <w:t>dress was central to portraits. When Pacific Islander</w:t>
      </w:r>
      <w:r w:rsidR="008136AC" w:rsidRPr="000228E0">
        <w:rPr>
          <w:lang w:val="en-US"/>
        </w:rPr>
        <w:t xml:space="preserve"> field </w:t>
      </w:r>
      <w:r w:rsidR="000228E0" w:rsidRPr="000228E0">
        <w:rPr>
          <w:lang w:val="en-US"/>
        </w:rPr>
        <w:t>laborers</w:t>
      </w:r>
      <w:r w:rsidR="008136AC" w:rsidRPr="000228E0">
        <w:rPr>
          <w:lang w:val="en-US"/>
        </w:rPr>
        <w:t xml:space="preserve"> could </w:t>
      </w:r>
      <w:r w:rsidRPr="000228E0">
        <w:rPr>
          <w:lang w:val="en-US"/>
        </w:rPr>
        <w:t xml:space="preserve">go to town and </w:t>
      </w:r>
      <w:r w:rsidR="008136AC" w:rsidRPr="000228E0">
        <w:rPr>
          <w:lang w:val="en-US"/>
        </w:rPr>
        <w:t xml:space="preserve">dress </w:t>
      </w:r>
      <w:r w:rsidR="00C52BEC" w:rsidRPr="000228E0">
        <w:rPr>
          <w:lang w:val="en-US"/>
        </w:rPr>
        <w:t xml:space="preserve">in the studio </w:t>
      </w:r>
      <w:r w:rsidRPr="000228E0">
        <w:rPr>
          <w:lang w:val="en-US"/>
        </w:rPr>
        <w:t>as well as</w:t>
      </w:r>
      <w:r w:rsidR="008136AC" w:rsidRPr="000228E0">
        <w:rPr>
          <w:lang w:val="en-US"/>
        </w:rPr>
        <w:t xml:space="preserve"> </w:t>
      </w:r>
      <w:r w:rsidR="002E5D20" w:rsidRPr="000228E0">
        <w:rPr>
          <w:lang w:val="en-US"/>
        </w:rPr>
        <w:t>teachers, bank clerks and shop</w:t>
      </w:r>
      <w:r w:rsidR="00B80DB4" w:rsidRPr="000228E0">
        <w:rPr>
          <w:lang w:val="en-US"/>
        </w:rPr>
        <w:t>-</w:t>
      </w:r>
      <w:r w:rsidR="002E5D20" w:rsidRPr="000228E0">
        <w:rPr>
          <w:lang w:val="en-US"/>
        </w:rPr>
        <w:t>owners</w:t>
      </w:r>
      <w:r w:rsidR="008136AC" w:rsidRPr="000228E0">
        <w:rPr>
          <w:lang w:val="en-US"/>
        </w:rPr>
        <w:t>, the “double reality of photographs is manipulated and the photograph as a façade indexes another façade, dress”</w:t>
      </w:r>
      <w:r w:rsidR="008867DB">
        <w:rPr>
          <w:lang w:val="en-US"/>
        </w:rPr>
        <w:t xml:space="preserve"> (</w:t>
      </w:r>
      <w:r w:rsidR="008867DB" w:rsidRPr="000228E0">
        <w:rPr>
          <w:lang w:val="en-US"/>
        </w:rPr>
        <w:t>Landau</w:t>
      </w:r>
      <w:r w:rsidR="008867DB">
        <w:rPr>
          <w:lang w:val="en-US"/>
        </w:rPr>
        <w:t xml:space="preserve"> 2002b:</w:t>
      </w:r>
      <w:r w:rsidR="008867DB" w:rsidRPr="000228E0">
        <w:rPr>
          <w:i/>
          <w:lang w:val="en-US"/>
        </w:rPr>
        <w:t xml:space="preserve"> </w:t>
      </w:r>
      <w:r w:rsidR="008867DB">
        <w:rPr>
          <w:lang w:val="en-US"/>
        </w:rPr>
        <w:t>17)</w:t>
      </w:r>
      <w:r w:rsidR="008136AC" w:rsidRPr="000228E0">
        <w:rPr>
          <w:lang w:val="en-US"/>
        </w:rPr>
        <w:t>.</w:t>
      </w:r>
      <w:r w:rsidR="008136AC" w:rsidRPr="000228E0">
        <w:rPr>
          <w:rStyle w:val="EndnoteReference"/>
          <w:lang w:val="en-US"/>
        </w:rPr>
        <w:endnoteReference w:id="13"/>
      </w:r>
      <w:r w:rsidR="008136AC" w:rsidRPr="000228E0">
        <w:rPr>
          <w:lang w:val="en-US"/>
        </w:rPr>
        <w:t xml:space="preserve"> When Pacific Islander </w:t>
      </w:r>
      <w:r w:rsidR="000228E0" w:rsidRPr="000228E0">
        <w:rPr>
          <w:lang w:val="en-US"/>
        </w:rPr>
        <w:t>laborers</w:t>
      </w:r>
      <w:r w:rsidR="008136AC" w:rsidRPr="000228E0">
        <w:rPr>
          <w:lang w:val="en-US"/>
        </w:rPr>
        <w:t xml:space="preserve"> dressed themselves photographically</w:t>
      </w:r>
      <w:r w:rsidR="008B74FC">
        <w:rPr>
          <w:lang w:val="en-US"/>
        </w:rPr>
        <w:t>,</w:t>
      </w:r>
      <w:r w:rsidR="008136AC" w:rsidRPr="000228E0">
        <w:rPr>
          <w:lang w:val="en-US"/>
        </w:rPr>
        <w:t xml:space="preserve"> they distanced themselves from their daily lives and create</w:t>
      </w:r>
      <w:r w:rsidR="007B0483" w:rsidRPr="000228E0">
        <w:rPr>
          <w:lang w:val="en-US"/>
        </w:rPr>
        <w:t>d</w:t>
      </w:r>
      <w:r w:rsidR="008136AC" w:rsidRPr="000228E0">
        <w:rPr>
          <w:lang w:val="en-US"/>
        </w:rPr>
        <w:t xml:space="preserve"> alter-ego selves.</w:t>
      </w:r>
      <w:r w:rsidR="008B74FC">
        <w:rPr>
          <w:lang w:val="en-US"/>
        </w:rPr>
        <w:t xml:space="preserve"> </w:t>
      </w:r>
      <w:r w:rsidR="00B717D8">
        <w:rPr>
          <w:lang w:val="en-US"/>
        </w:rPr>
        <w:t>(</w:t>
      </w:r>
      <w:r w:rsidR="00B717D8" w:rsidRPr="000228E0">
        <w:rPr>
          <w:lang w:val="en-US"/>
        </w:rPr>
        <w:t>Landau</w:t>
      </w:r>
      <w:r w:rsidR="00B717D8">
        <w:rPr>
          <w:lang w:val="en-US"/>
        </w:rPr>
        <w:t xml:space="preserve"> 2002b:</w:t>
      </w:r>
      <w:r w:rsidR="00B717D8" w:rsidRPr="000228E0">
        <w:rPr>
          <w:lang w:val="en-US"/>
        </w:rPr>
        <w:t xml:space="preserve"> 17</w:t>
      </w:r>
      <w:r w:rsidR="00B717D8">
        <w:rPr>
          <w:lang w:val="en-US"/>
        </w:rPr>
        <w:t>)</w:t>
      </w:r>
      <w:r w:rsidRPr="000228E0">
        <w:rPr>
          <w:lang w:val="en-US"/>
        </w:rPr>
        <w:t xml:space="preserve"> </w:t>
      </w:r>
      <w:r w:rsidR="009762F9" w:rsidRPr="000228E0">
        <w:rPr>
          <w:i/>
          <w:lang w:val="en-US"/>
        </w:rPr>
        <w:t>Kanaka</w:t>
      </w:r>
      <w:r w:rsidR="008D50B3" w:rsidRPr="000228E0">
        <w:rPr>
          <w:lang w:val="en-US"/>
        </w:rPr>
        <w:t xml:space="preserve"> chil</w:t>
      </w:r>
      <w:r w:rsidR="009762F9" w:rsidRPr="000228E0">
        <w:rPr>
          <w:lang w:val="en-US"/>
        </w:rPr>
        <w:t xml:space="preserve">dren were </w:t>
      </w:r>
      <w:r w:rsidRPr="000228E0">
        <w:rPr>
          <w:lang w:val="en-US"/>
        </w:rPr>
        <w:t xml:space="preserve">also </w:t>
      </w:r>
      <w:r w:rsidR="009762F9" w:rsidRPr="000228E0">
        <w:rPr>
          <w:lang w:val="en-US"/>
        </w:rPr>
        <w:t>photographed</w:t>
      </w:r>
      <w:r w:rsidR="008D50B3" w:rsidRPr="000228E0">
        <w:rPr>
          <w:lang w:val="en-US"/>
        </w:rPr>
        <w:t xml:space="preserve"> in the studio, externally and in front of temporary backdrops, but these portraits </w:t>
      </w:r>
      <w:r w:rsidRPr="000228E0">
        <w:rPr>
          <w:lang w:val="en-US"/>
        </w:rPr>
        <w:t xml:space="preserve">of children </w:t>
      </w:r>
      <w:r w:rsidR="008D50B3" w:rsidRPr="000228E0">
        <w:rPr>
          <w:lang w:val="en-US"/>
        </w:rPr>
        <w:t>are mostly from the post-deportation period when marriages with Indigenous Australians, Torres Strait Islanders</w:t>
      </w:r>
      <w:r w:rsidR="008B74FC">
        <w:rPr>
          <w:lang w:val="en-US"/>
        </w:rPr>
        <w:t>,</w:t>
      </w:r>
      <w:r w:rsidR="008D50B3" w:rsidRPr="000228E0">
        <w:rPr>
          <w:lang w:val="en-US"/>
        </w:rPr>
        <w:t xml:space="preserve"> and </w:t>
      </w:r>
      <w:r w:rsidR="00AD1D2C" w:rsidRPr="000228E0">
        <w:rPr>
          <w:lang w:val="en-US"/>
        </w:rPr>
        <w:t xml:space="preserve">the few remaining female former indentured </w:t>
      </w:r>
      <w:r w:rsidR="000228E0" w:rsidRPr="000228E0">
        <w:rPr>
          <w:lang w:val="en-US"/>
        </w:rPr>
        <w:t>laborers</w:t>
      </w:r>
      <w:r w:rsidR="008D50B3" w:rsidRPr="000228E0">
        <w:rPr>
          <w:lang w:val="en-US"/>
        </w:rPr>
        <w:t xml:space="preserve"> created t</w:t>
      </w:r>
      <w:r w:rsidR="00C52BEC" w:rsidRPr="000228E0">
        <w:rPr>
          <w:lang w:val="en-US"/>
        </w:rPr>
        <w:t>he two hundred or so families from</w:t>
      </w:r>
      <w:r w:rsidR="008D50B3" w:rsidRPr="000228E0">
        <w:rPr>
          <w:lang w:val="en-US"/>
        </w:rPr>
        <w:t xml:space="preserve"> which contemporary Australian South Sea</w:t>
      </w:r>
      <w:r w:rsidR="00AC0021" w:rsidRPr="000228E0">
        <w:rPr>
          <w:lang w:val="en-US"/>
        </w:rPr>
        <w:t xml:space="preserve"> I</w:t>
      </w:r>
      <w:r w:rsidR="009A5A0C" w:rsidRPr="000228E0">
        <w:rPr>
          <w:lang w:val="en-US"/>
        </w:rPr>
        <w:t>slanders</w:t>
      </w:r>
      <w:r w:rsidRPr="000228E0">
        <w:rPr>
          <w:lang w:val="en-US"/>
        </w:rPr>
        <w:t xml:space="preserve"> </w:t>
      </w:r>
      <w:r w:rsidR="008D50B3" w:rsidRPr="000228E0">
        <w:rPr>
          <w:lang w:val="en-US"/>
        </w:rPr>
        <w:t>trace their ancestry.</w:t>
      </w:r>
    </w:p>
    <w:p w:rsidR="00720EE2" w:rsidRPr="000228E0" w:rsidRDefault="00720EE2" w:rsidP="000228E0">
      <w:pPr>
        <w:rPr>
          <w:lang w:val="en-US"/>
        </w:rPr>
      </w:pPr>
    </w:p>
    <w:p w:rsidR="0098594F" w:rsidRPr="000228E0" w:rsidRDefault="00974E3B" w:rsidP="000228E0">
      <w:pPr>
        <w:rPr>
          <w:lang w:val="en-US"/>
        </w:rPr>
      </w:pPr>
      <w:r w:rsidRPr="000228E0">
        <w:rPr>
          <w:lang w:val="en-US"/>
        </w:rPr>
        <w:t>Studio wedding and family group portraits were popular among the wider</w:t>
      </w:r>
      <w:r w:rsidR="008D50B3" w:rsidRPr="000228E0">
        <w:rPr>
          <w:lang w:val="en-US"/>
        </w:rPr>
        <w:t xml:space="preserve"> </w:t>
      </w:r>
      <w:r w:rsidRPr="000228E0">
        <w:rPr>
          <w:lang w:val="en-US"/>
        </w:rPr>
        <w:t>Australian population and t</w:t>
      </w:r>
      <w:r w:rsidR="00F04123" w:rsidRPr="000228E0">
        <w:rPr>
          <w:lang w:val="en-US"/>
        </w:rPr>
        <w:t>ravelling photographers often</w:t>
      </w:r>
      <w:r w:rsidR="0098594F" w:rsidRPr="000228E0">
        <w:rPr>
          <w:lang w:val="en-US"/>
        </w:rPr>
        <w:t xml:space="preserve"> staged these wedding and family portrait</w:t>
      </w:r>
      <w:r w:rsidR="00495015" w:rsidRPr="000228E0">
        <w:rPr>
          <w:lang w:val="en-US"/>
        </w:rPr>
        <w:t xml:space="preserve">s in </w:t>
      </w:r>
      <w:r w:rsidR="009A5A0C" w:rsidRPr="000228E0">
        <w:rPr>
          <w:lang w:val="en-US"/>
        </w:rPr>
        <w:t xml:space="preserve">outdoor </w:t>
      </w:r>
      <w:r w:rsidR="00495015" w:rsidRPr="000228E0">
        <w:rPr>
          <w:lang w:val="en-US"/>
        </w:rPr>
        <w:t xml:space="preserve">settings. </w:t>
      </w:r>
      <w:r w:rsidR="008D50B3" w:rsidRPr="000228E0">
        <w:rPr>
          <w:lang w:val="en-US"/>
        </w:rPr>
        <w:t>The</w:t>
      </w:r>
      <w:r w:rsidR="0026551B" w:rsidRPr="000228E0">
        <w:rPr>
          <w:lang w:val="en-US"/>
        </w:rPr>
        <w:t xml:space="preserve"> normalcy of the wedding</w:t>
      </w:r>
      <w:r w:rsidR="008D50B3" w:rsidRPr="000228E0">
        <w:rPr>
          <w:lang w:val="en-US"/>
        </w:rPr>
        <w:t xml:space="preserve"> </w:t>
      </w:r>
      <w:r w:rsidR="0026551B" w:rsidRPr="000228E0">
        <w:rPr>
          <w:lang w:val="en-US"/>
        </w:rPr>
        <w:t xml:space="preserve">and family group </w:t>
      </w:r>
      <w:r w:rsidR="00ED2EB9" w:rsidRPr="000228E0">
        <w:rPr>
          <w:lang w:val="en-US"/>
        </w:rPr>
        <w:t>photographs</w:t>
      </w:r>
      <w:r w:rsidR="0026551B" w:rsidRPr="000228E0">
        <w:rPr>
          <w:lang w:val="en-US"/>
        </w:rPr>
        <w:t xml:space="preserve"> </w:t>
      </w:r>
      <w:r w:rsidR="00C24F56" w:rsidRPr="000228E0">
        <w:rPr>
          <w:lang w:val="en-US"/>
        </w:rPr>
        <w:t>disguises the</w:t>
      </w:r>
      <w:r w:rsidR="0071643F" w:rsidRPr="000228E0">
        <w:rPr>
          <w:lang w:val="en-US"/>
        </w:rPr>
        <w:t xml:space="preserve"> </w:t>
      </w:r>
      <w:r w:rsidR="000228E0" w:rsidRPr="000228E0">
        <w:rPr>
          <w:lang w:val="en-US"/>
        </w:rPr>
        <w:t>marginalized</w:t>
      </w:r>
      <w:r w:rsidR="008D50B3" w:rsidRPr="000228E0">
        <w:rPr>
          <w:lang w:val="en-US"/>
        </w:rPr>
        <w:t xml:space="preserve"> status of Pacific </w:t>
      </w:r>
      <w:r w:rsidR="0071643F" w:rsidRPr="000228E0">
        <w:rPr>
          <w:lang w:val="en-US"/>
        </w:rPr>
        <w:t>Islanders</w:t>
      </w:r>
      <w:r w:rsidR="008D50B3" w:rsidRPr="000228E0">
        <w:rPr>
          <w:lang w:val="en-US"/>
        </w:rPr>
        <w:t xml:space="preserve"> who remain</w:t>
      </w:r>
      <w:r w:rsidR="00AC0021" w:rsidRPr="000228E0">
        <w:rPr>
          <w:lang w:val="en-US"/>
        </w:rPr>
        <w:t xml:space="preserve">ed after </w:t>
      </w:r>
      <w:r w:rsidR="0098594F" w:rsidRPr="000228E0">
        <w:rPr>
          <w:lang w:val="en-US"/>
        </w:rPr>
        <w:t xml:space="preserve">the deportation period, </w:t>
      </w:r>
      <w:r w:rsidR="00C24F56" w:rsidRPr="000228E0">
        <w:rPr>
          <w:lang w:val="en-US"/>
        </w:rPr>
        <w:t xml:space="preserve">racially discriminated against, </w:t>
      </w:r>
      <w:r w:rsidR="0098594F" w:rsidRPr="000228E0">
        <w:rPr>
          <w:lang w:val="en-US"/>
        </w:rPr>
        <w:t>living i</w:t>
      </w:r>
      <w:r w:rsidR="00AC0021" w:rsidRPr="000228E0">
        <w:rPr>
          <w:lang w:val="en-US"/>
        </w:rPr>
        <w:t xml:space="preserve">n the </w:t>
      </w:r>
      <w:r w:rsidR="0098594F" w:rsidRPr="000228E0">
        <w:rPr>
          <w:lang w:val="en-US"/>
        </w:rPr>
        <w:t xml:space="preserve">low socio-economic </w:t>
      </w:r>
      <w:r w:rsidR="00AC0021" w:rsidRPr="000228E0">
        <w:rPr>
          <w:lang w:val="en-US"/>
        </w:rPr>
        <w:t>fringe of Anglo-Celtic</w:t>
      </w:r>
      <w:r w:rsidR="008D50B3" w:rsidRPr="000228E0">
        <w:rPr>
          <w:lang w:val="en-US"/>
        </w:rPr>
        <w:t xml:space="preserve"> </w:t>
      </w:r>
      <w:r w:rsidR="00AC0021" w:rsidRPr="000228E0">
        <w:rPr>
          <w:lang w:val="en-US"/>
        </w:rPr>
        <w:t>mainst</w:t>
      </w:r>
      <w:r w:rsidR="00F04123" w:rsidRPr="000228E0">
        <w:rPr>
          <w:lang w:val="en-US"/>
        </w:rPr>
        <w:t>ream society, physically on the edge of</w:t>
      </w:r>
      <w:r w:rsidR="0098594F" w:rsidRPr="000228E0">
        <w:rPr>
          <w:lang w:val="en-US"/>
        </w:rPr>
        <w:t xml:space="preserve"> town, and politically </w:t>
      </w:r>
      <w:r w:rsidR="0071643F" w:rsidRPr="000228E0">
        <w:rPr>
          <w:lang w:val="en-US"/>
        </w:rPr>
        <w:t>powerless</w:t>
      </w:r>
      <w:r w:rsidR="00322A28" w:rsidRPr="000228E0">
        <w:rPr>
          <w:lang w:val="en-US"/>
        </w:rPr>
        <w:t xml:space="preserve"> despite their recent victories campaigning against deportation</w:t>
      </w:r>
      <w:r w:rsidR="0071643F" w:rsidRPr="000228E0">
        <w:rPr>
          <w:lang w:val="en-US"/>
        </w:rPr>
        <w:t>.</w:t>
      </w:r>
      <w:r w:rsidR="0026551B" w:rsidRPr="000228E0">
        <w:rPr>
          <w:lang w:val="en-US"/>
        </w:rPr>
        <w:t xml:space="preserve"> </w:t>
      </w:r>
      <w:r w:rsidR="00322A28" w:rsidRPr="000228E0">
        <w:rPr>
          <w:lang w:val="en-US"/>
        </w:rPr>
        <w:t>The</w:t>
      </w:r>
      <w:r w:rsidR="0026551B" w:rsidRPr="000228E0">
        <w:rPr>
          <w:lang w:val="en-US"/>
        </w:rPr>
        <w:t xml:space="preserve"> w</w:t>
      </w:r>
      <w:r w:rsidR="0071643F" w:rsidRPr="000228E0">
        <w:rPr>
          <w:lang w:val="en-US"/>
        </w:rPr>
        <w:t xml:space="preserve">edding and family portraits </w:t>
      </w:r>
      <w:r w:rsidR="0026551B" w:rsidRPr="000228E0">
        <w:rPr>
          <w:lang w:val="en-US"/>
        </w:rPr>
        <w:t>identify</w:t>
      </w:r>
      <w:r w:rsidR="0071643F" w:rsidRPr="000228E0">
        <w:rPr>
          <w:lang w:val="en-US"/>
        </w:rPr>
        <w:t xml:space="preserve"> </w:t>
      </w:r>
      <w:r w:rsidR="0071643F" w:rsidRPr="000228E0">
        <w:rPr>
          <w:i/>
          <w:lang w:val="en-US"/>
        </w:rPr>
        <w:t>Kanakas</w:t>
      </w:r>
      <w:r w:rsidR="0071643F" w:rsidRPr="000228E0">
        <w:rPr>
          <w:lang w:val="en-US"/>
        </w:rPr>
        <w:t xml:space="preserve"> as well dressed, presumably Chr</w:t>
      </w:r>
      <w:r w:rsidR="0026551B" w:rsidRPr="000228E0">
        <w:rPr>
          <w:lang w:val="en-US"/>
        </w:rPr>
        <w:t xml:space="preserve">istian, sober, hard-working and aware enough of the medium to be </w:t>
      </w:r>
      <w:r w:rsidR="0071643F" w:rsidRPr="000228E0">
        <w:rPr>
          <w:lang w:val="en-US"/>
        </w:rPr>
        <w:t>using portraiture to claim a s</w:t>
      </w:r>
      <w:r w:rsidR="0026551B" w:rsidRPr="000228E0">
        <w:rPr>
          <w:lang w:val="en-US"/>
        </w:rPr>
        <w:t xml:space="preserve">pace in mainstream society. This was a usage of </w:t>
      </w:r>
      <w:r w:rsidR="00C24F56" w:rsidRPr="000228E0">
        <w:rPr>
          <w:lang w:val="en-US"/>
        </w:rPr>
        <w:t xml:space="preserve">studio </w:t>
      </w:r>
      <w:r w:rsidR="0071643F" w:rsidRPr="000228E0">
        <w:rPr>
          <w:lang w:val="en-US"/>
        </w:rPr>
        <w:t>photographic portraiture</w:t>
      </w:r>
      <w:r w:rsidR="00F04123" w:rsidRPr="000228E0">
        <w:rPr>
          <w:lang w:val="en-US"/>
        </w:rPr>
        <w:t xml:space="preserve"> </w:t>
      </w:r>
      <w:r w:rsidR="0071643F" w:rsidRPr="000228E0">
        <w:rPr>
          <w:lang w:val="en-US"/>
        </w:rPr>
        <w:t>to show their aspirations and modern lifestyle in a collectible and exchangeable f</w:t>
      </w:r>
      <w:r w:rsidR="0026551B" w:rsidRPr="000228E0">
        <w:rPr>
          <w:lang w:val="en-US"/>
        </w:rPr>
        <w:t xml:space="preserve">ormat. </w:t>
      </w:r>
      <w:r w:rsidR="006C2FDF" w:rsidRPr="000228E0">
        <w:rPr>
          <w:lang w:val="en-US"/>
        </w:rPr>
        <w:t xml:space="preserve">Apart from evidence in family albums we cannot be sure if these portraits were distributed to friends, </w:t>
      </w:r>
      <w:r w:rsidR="009A5A0C" w:rsidRPr="000228E0">
        <w:rPr>
          <w:lang w:val="en-US"/>
        </w:rPr>
        <w:t xml:space="preserve">given away as gifts or </w:t>
      </w:r>
      <w:r w:rsidR="006C2FDF" w:rsidRPr="000228E0">
        <w:rPr>
          <w:lang w:val="en-US"/>
        </w:rPr>
        <w:t>s</w:t>
      </w:r>
      <w:r w:rsidR="007D2407" w:rsidRPr="000228E0">
        <w:rPr>
          <w:lang w:val="en-US"/>
        </w:rPr>
        <w:t>ent bac</w:t>
      </w:r>
      <w:r w:rsidR="006C2FDF" w:rsidRPr="000228E0">
        <w:rPr>
          <w:lang w:val="en-US"/>
        </w:rPr>
        <w:t xml:space="preserve">k </w:t>
      </w:r>
      <w:r w:rsidR="009A5A0C" w:rsidRPr="000228E0">
        <w:rPr>
          <w:lang w:val="en-US"/>
        </w:rPr>
        <w:t>home to the islands</w:t>
      </w:r>
      <w:r w:rsidR="006C2FDF" w:rsidRPr="000228E0">
        <w:rPr>
          <w:lang w:val="en-US"/>
        </w:rPr>
        <w:t xml:space="preserve">. The number of studio portraits in extant family albums suggests that </w:t>
      </w:r>
      <w:r w:rsidR="006C2FDF" w:rsidRPr="000228E0">
        <w:rPr>
          <w:i/>
          <w:lang w:val="en-US"/>
        </w:rPr>
        <w:t>Kanakas</w:t>
      </w:r>
      <w:r w:rsidR="006C2FDF" w:rsidRPr="000228E0">
        <w:rPr>
          <w:lang w:val="en-US"/>
        </w:rPr>
        <w:t xml:space="preserve"> we</w:t>
      </w:r>
      <w:r w:rsidR="009A5A0C" w:rsidRPr="000228E0">
        <w:rPr>
          <w:lang w:val="en-US"/>
        </w:rPr>
        <w:t xml:space="preserve">re recording a rite of passage such as </w:t>
      </w:r>
      <w:r w:rsidR="006C2FDF" w:rsidRPr="000228E0">
        <w:rPr>
          <w:lang w:val="en-US"/>
        </w:rPr>
        <w:t xml:space="preserve">a marriage, </w:t>
      </w:r>
      <w:r w:rsidR="009A5A0C" w:rsidRPr="000228E0">
        <w:rPr>
          <w:lang w:val="en-US"/>
        </w:rPr>
        <w:t>or gaining a ticket-of-leave,</w:t>
      </w:r>
      <w:r w:rsidR="008B74FC">
        <w:rPr>
          <w:lang w:val="en-US"/>
        </w:rPr>
        <w:t xml:space="preserve"> </w:t>
      </w:r>
      <w:r w:rsidR="006C2FDF" w:rsidRPr="000228E0">
        <w:rPr>
          <w:lang w:val="en-US"/>
        </w:rPr>
        <w:t xml:space="preserve">or perhaps merely </w:t>
      </w:r>
      <w:r w:rsidR="007D2407" w:rsidRPr="000228E0">
        <w:rPr>
          <w:lang w:val="en-US"/>
        </w:rPr>
        <w:t xml:space="preserve">recording their </w:t>
      </w:r>
      <w:r w:rsidR="006C2FDF" w:rsidRPr="000228E0">
        <w:rPr>
          <w:lang w:val="en-US"/>
        </w:rPr>
        <w:t>pe</w:t>
      </w:r>
      <w:r w:rsidR="007D2407" w:rsidRPr="000228E0">
        <w:rPr>
          <w:lang w:val="en-US"/>
        </w:rPr>
        <w:t>rsonal delight at experiencing</w:t>
      </w:r>
      <w:r w:rsidR="006C2FDF" w:rsidRPr="000228E0">
        <w:rPr>
          <w:lang w:val="en-US"/>
        </w:rPr>
        <w:t xml:space="preserve"> modern technology, as were m</w:t>
      </w:r>
      <w:r w:rsidR="007D2407" w:rsidRPr="000228E0">
        <w:rPr>
          <w:lang w:val="en-US"/>
        </w:rPr>
        <w:t xml:space="preserve">ost Australians in that period as they discovered the studio, photography and portraiture. </w:t>
      </w:r>
      <w:r w:rsidR="0026551B" w:rsidRPr="000228E0">
        <w:rPr>
          <w:lang w:val="en-US"/>
        </w:rPr>
        <w:t xml:space="preserve">The </w:t>
      </w:r>
      <w:r w:rsidR="007D2407" w:rsidRPr="000228E0">
        <w:rPr>
          <w:i/>
          <w:lang w:val="en-US"/>
        </w:rPr>
        <w:t xml:space="preserve">Kanaka </w:t>
      </w:r>
      <w:r w:rsidR="0026551B" w:rsidRPr="000228E0">
        <w:rPr>
          <w:lang w:val="en-US"/>
        </w:rPr>
        <w:t>portraits suggest that</w:t>
      </w:r>
      <w:r w:rsidR="0071643F" w:rsidRPr="000228E0">
        <w:rPr>
          <w:lang w:val="en-US"/>
        </w:rPr>
        <w:t xml:space="preserve"> Pacific Islanders had, as had</w:t>
      </w:r>
      <w:r w:rsidR="00322A28" w:rsidRPr="000228E0">
        <w:rPr>
          <w:lang w:val="en-US"/>
        </w:rPr>
        <w:t xml:space="preserve"> Europeans, Africans and South Asians</w:t>
      </w:r>
      <w:r w:rsidR="0071643F" w:rsidRPr="000228E0">
        <w:rPr>
          <w:lang w:val="en-US"/>
        </w:rPr>
        <w:t>, a good sense of what constituted appropriate pose</w:t>
      </w:r>
      <w:r w:rsidR="00ED2EB9" w:rsidRPr="000228E0">
        <w:rPr>
          <w:lang w:val="en-US"/>
        </w:rPr>
        <w:t>,</w:t>
      </w:r>
      <w:r w:rsidR="0071643F" w:rsidRPr="000228E0">
        <w:rPr>
          <w:lang w:val="en-US"/>
        </w:rPr>
        <w:t xml:space="preserve"> gesture and appearance</w:t>
      </w:r>
      <w:r w:rsidR="00B717D8">
        <w:rPr>
          <w:lang w:val="en-US"/>
        </w:rPr>
        <w:t xml:space="preserve"> (</w:t>
      </w:r>
      <w:r w:rsidR="00B717D8" w:rsidRPr="000228E0">
        <w:rPr>
          <w:lang w:val="en-US"/>
        </w:rPr>
        <w:t>Geary</w:t>
      </w:r>
      <w:r w:rsidR="00B717D8">
        <w:rPr>
          <w:lang w:val="en-US"/>
        </w:rPr>
        <w:t xml:space="preserve"> 2002: 103, </w:t>
      </w:r>
      <w:r w:rsidR="00B717D8" w:rsidRPr="000228E0">
        <w:rPr>
          <w:lang w:val="en-US"/>
        </w:rPr>
        <w:t>110</w:t>
      </w:r>
      <w:r w:rsidR="00B717D8">
        <w:rPr>
          <w:lang w:val="en-US"/>
        </w:rPr>
        <w:t>)</w:t>
      </w:r>
      <w:r w:rsidR="002E5D20" w:rsidRPr="000228E0">
        <w:rPr>
          <w:lang w:val="en-US"/>
        </w:rPr>
        <w:t xml:space="preserve">, </w:t>
      </w:r>
      <w:r w:rsidR="0071643F" w:rsidRPr="000228E0">
        <w:rPr>
          <w:lang w:val="en-US"/>
        </w:rPr>
        <w:t>no doubt with guidance from the photographer and from witnessing portraits previously taken of their friends.</w:t>
      </w:r>
    </w:p>
    <w:p w:rsidR="00720EE2" w:rsidRPr="000228E0" w:rsidRDefault="00720EE2" w:rsidP="000228E0">
      <w:pPr>
        <w:rPr>
          <w:lang w:val="en-US"/>
        </w:rPr>
      </w:pPr>
    </w:p>
    <w:p w:rsidR="003C6734" w:rsidRPr="000228E0" w:rsidRDefault="003C6734" w:rsidP="000228E0">
      <w:pPr>
        <w:rPr>
          <w:b/>
          <w:lang w:val="en-US"/>
        </w:rPr>
      </w:pPr>
      <w:r w:rsidRPr="000228E0">
        <w:rPr>
          <w:b/>
          <w:lang w:val="en-US"/>
        </w:rPr>
        <w:lastRenderedPageBreak/>
        <w:t>Workers</w:t>
      </w:r>
      <w:r w:rsidR="00792588" w:rsidRPr="000228E0">
        <w:rPr>
          <w:b/>
          <w:lang w:val="en-US"/>
        </w:rPr>
        <w:t xml:space="preserve"> and P</w:t>
      </w:r>
      <w:r w:rsidRPr="000228E0">
        <w:rPr>
          <w:b/>
          <w:lang w:val="en-US"/>
        </w:rPr>
        <w:t>ropaganda</w:t>
      </w:r>
    </w:p>
    <w:p w:rsidR="00277E48" w:rsidRPr="000228E0" w:rsidRDefault="00277E48" w:rsidP="000228E0">
      <w:pPr>
        <w:rPr>
          <w:lang w:val="en-US"/>
        </w:rPr>
      </w:pPr>
      <w:r w:rsidRPr="000228E0">
        <w:rPr>
          <w:lang w:val="en-US"/>
        </w:rPr>
        <w:t xml:space="preserve">The line-up of workers forms </w:t>
      </w:r>
      <w:r w:rsidR="009762F9" w:rsidRPr="000228E0">
        <w:rPr>
          <w:lang w:val="en-US"/>
        </w:rPr>
        <w:t xml:space="preserve">the largest category of extant </w:t>
      </w:r>
      <w:r w:rsidR="008A28C7" w:rsidRPr="000228E0">
        <w:rPr>
          <w:lang w:val="en-US"/>
        </w:rPr>
        <w:t>‘</w:t>
      </w:r>
      <w:r w:rsidR="0026551B" w:rsidRPr="000228E0">
        <w:rPr>
          <w:lang w:val="en-US"/>
        </w:rPr>
        <w:t>portrait</w:t>
      </w:r>
      <w:r w:rsidR="008A28C7" w:rsidRPr="000228E0">
        <w:rPr>
          <w:lang w:val="en-US"/>
        </w:rPr>
        <w:t>’</w:t>
      </w:r>
      <w:r w:rsidR="0026551B" w:rsidRPr="000228E0">
        <w:rPr>
          <w:lang w:val="en-US"/>
        </w:rPr>
        <w:t xml:space="preserve"> </w:t>
      </w:r>
      <w:r w:rsidRPr="000228E0">
        <w:rPr>
          <w:lang w:val="en-US"/>
        </w:rPr>
        <w:t xml:space="preserve">photography. William </w:t>
      </w:r>
      <w:proofErr w:type="spellStart"/>
      <w:r w:rsidRPr="000228E0">
        <w:rPr>
          <w:lang w:val="en-US"/>
        </w:rPr>
        <w:t>Boag’s</w:t>
      </w:r>
      <w:proofErr w:type="spellEnd"/>
      <w:r w:rsidRPr="000228E0">
        <w:rPr>
          <w:lang w:val="en-US"/>
        </w:rPr>
        <w:t xml:space="preserve"> group portrait at </w:t>
      </w:r>
      <w:proofErr w:type="spellStart"/>
      <w:r w:rsidRPr="000228E0">
        <w:rPr>
          <w:lang w:val="en-US"/>
        </w:rPr>
        <w:t>Pleystow</w:t>
      </w:r>
      <w:r w:rsidR="00FB21CC" w:rsidRPr="000228E0">
        <w:rPr>
          <w:lang w:val="en-US"/>
        </w:rPr>
        <w:t>e</w:t>
      </w:r>
      <w:proofErr w:type="spellEnd"/>
      <w:r w:rsidRPr="000228E0">
        <w:rPr>
          <w:lang w:val="en-US"/>
        </w:rPr>
        <w:t xml:space="preserve"> plantation c1874 includes 78 male and female </w:t>
      </w:r>
      <w:r w:rsidR="000228E0">
        <w:rPr>
          <w:lang w:val="en-US"/>
        </w:rPr>
        <w:t>laborers</w:t>
      </w:r>
      <w:r w:rsidRPr="000228E0">
        <w:rPr>
          <w:lang w:val="en-US"/>
        </w:rPr>
        <w:t xml:space="preserve">, children and babies and </w:t>
      </w:r>
      <w:r w:rsidR="008A28C7" w:rsidRPr="000228E0">
        <w:rPr>
          <w:lang w:val="en-US"/>
        </w:rPr>
        <w:t>an</w:t>
      </w:r>
      <w:r w:rsidRPr="000228E0">
        <w:rPr>
          <w:lang w:val="en-US"/>
        </w:rPr>
        <w:t xml:space="preserve"> owner or overseer posing in the back row looking away from the camera.</w:t>
      </w:r>
      <w:r w:rsidR="008B74FC">
        <w:rPr>
          <w:lang w:val="en-US"/>
        </w:rPr>
        <w:t xml:space="preserve"> </w:t>
      </w:r>
      <w:r w:rsidRPr="000228E0">
        <w:rPr>
          <w:lang w:val="en-US"/>
        </w:rPr>
        <w:t xml:space="preserve">In a similar group portrait taken at </w:t>
      </w:r>
      <w:proofErr w:type="spellStart"/>
      <w:r w:rsidRPr="000228E0">
        <w:rPr>
          <w:lang w:val="en-US"/>
        </w:rPr>
        <w:t>Macknade</w:t>
      </w:r>
      <w:proofErr w:type="spellEnd"/>
      <w:r w:rsidRPr="000228E0">
        <w:rPr>
          <w:lang w:val="en-US"/>
        </w:rPr>
        <w:t xml:space="preserve"> plantation, Herbert River c1880s, </w:t>
      </w:r>
      <w:r w:rsidR="00FB21CC" w:rsidRPr="000228E0">
        <w:rPr>
          <w:lang w:val="en-US"/>
        </w:rPr>
        <w:t xml:space="preserve">45 male adult </w:t>
      </w:r>
      <w:r w:rsidR="000228E0">
        <w:rPr>
          <w:lang w:val="en-US"/>
        </w:rPr>
        <w:t>laborers</w:t>
      </w:r>
      <w:r w:rsidR="00FB21CC" w:rsidRPr="000228E0">
        <w:rPr>
          <w:lang w:val="en-US"/>
        </w:rPr>
        <w:t xml:space="preserve"> are situated in front of the manager’s residence, with the European manager in the </w:t>
      </w:r>
      <w:r w:rsidR="000228E0" w:rsidRPr="000228E0">
        <w:rPr>
          <w:lang w:val="en-US"/>
        </w:rPr>
        <w:t>center</w:t>
      </w:r>
      <w:r w:rsidR="00FB21CC" w:rsidRPr="000228E0">
        <w:rPr>
          <w:lang w:val="en-US"/>
        </w:rPr>
        <w:t xml:space="preserve"> above the group on top of the stairs. </w:t>
      </w:r>
      <w:r w:rsidR="0026551B" w:rsidRPr="000228E0">
        <w:rPr>
          <w:lang w:val="en-US"/>
        </w:rPr>
        <w:t>In another, 38 men and one female Pacif</w:t>
      </w:r>
      <w:r w:rsidR="00AD1D2C" w:rsidRPr="000228E0">
        <w:rPr>
          <w:lang w:val="en-US"/>
        </w:rPr>
        <w:t>ic Islander lined up outside a</w:t>
      </w:r>
      <w:r w:rsidR="0026551B" w:rsidRPr="000228E0">
        <w:rPr>
          <w:lang w:val="en-US"/>
        </w:rPr>
        <w:t xml:space="preserve"> sugar mill at </w:t>
      </w:r>
      <w:proofErr w:type="spellStart"/>
      <w:r w:rsidR="0026551B" w:rsidRPr="000228E0">
        <w:rPr>
          <w:lang w:val="en-US"/>
        </w:rPr>
        <w:t>Hambledon</w:t>
      </w:r>
      <w:proofErr w:type="spellEnd"/>
      <w:r w:rsidR="0026551B" w:rsidRPr="000228E0">
        <w:rPr>
          <w:lang w:val="en-US"/>
        </w:rPr>
        <w:t xml:space="preserve"> in 1891. </w:t>
      </w:r>
      <w:r w:rsidR="00ED2EB9" w:rsidRPr="000228E0">
        <w:rPr>
          <w:lang w:val="en-US"/>
        </w:rPr>
        <w:t>These line-up or group p</w:t>
      </w:r>
      <w:r w:rsidR="00FB21CC" w:rsidRPr="000228E0">
        <w:rPr>
          <w:lang w:val="en-US"/>
        </w:rPr>
        <w:t>ortraits confirm</w:t>
      </w:r>
      <w:r w:rsidR="0026551B" w:rsidRPr="000228E0">
        <w:rPr>
          <w:lang w:val="en-US"/>
        </w:rPr>
        <w:t>ed</w:t>
      </w:r>
      <w:r w:rsidR="00AD1D2C" w:rsidRPr="000228E0">
        <w:rPr>
          <w:lang w:val="en-US"/>
        </w:rPr>
        <w:t xml:space="preserve"> a master-servant</w:t>
      </w:r>
      <w:r w:rsidR="00FB21CC" w:rsidRPr="000228E0">
        <w:rPr>
          <w:lang w:val="en-US"/>
        </w:rPr>
        <w:t xml:space="preserve"> </w:t>
      </w:r>
      <w:r w:rsidR="000228E0" w:rsidRPr="000228E0">
        <w:rPr>
          <w:lang w:val="en-US"/>
        </w:rPr>
        <w:t>relationship</w:t>
      </w:r>
      <w:r w:rsidR="00FB21CC" w:rsidRPr="000228E0">
        <w:rPr>
          <w:lang w:val="en-US"/>
        </w:rPr>
        <w:t xml:space="preserve"> </w:t>
      </w:r>
      <w:r w:rsidR="008A28C7" w:rsidRPr="000228E0">
        <w:rPr>
          <w:lang w:val="en-US"/>
        </w:rPr>
        <w:t xml:space="preserve">and </w:t>
      </w:r>
      <w:r w:rsidR="00AD1D2C" w:rsidRPr="000228E0">
        <w:rPr>
          <w:lang w:val="en-US"/>
        </w:rPr>
        <w:t xml:space="preserve">contractual obligation </w:t>
      </w:r>
      <w:r w:rsidR="0026551B" w:rsidRPr="000228E0">
        <w:rPr>
          <w:lang w:val="en-US"/>
        </w:rPr>
        <w:t>by plac</w:t>
      </w:r>
      <w:r w:rsidR="00FB21CC" w:rsidRPr="000228E0">
        <w:rPr>
          <w:lang w:val="en-US"/>
        </w:rPr>
        <w:t xml:space="preserve">ing the European in the </w:t>
      </w:r>
      <w:r w:rsidR="000228E0" w:rsidRPr="000228E0">
        <w:rPr>
          <w:lang w:val="en-US"/>
        </w:rPr>
        <w:t>center</w:t>
      </w:r>
      <w:r w:rsidR="00FB21CC" w:rsidRPr="000228E0">
        <w:rPr>
          <w:lang w:val="en-US"/>
        </w:rPr>
        <w:t xml:space="preserve"> of the frame, looking off camera, or physically above </w:t>
      </w:r>
      <w:r w:rsidR="0026551B" w:rsidRPr="000228E0">
        <w:rPr>
          <w:lang w:val="en-US"/>
        </w:rPr>
        <w:t xml:space="preserve">or to the side of </w:t>
      </w:r>
      <w:r w:rsidR="00FB21CC" w:rsidRPr="000228E0">
        <w:rPr>
          <w:lang w:val="en-US"/>
        </w:rPr>
        <w:t xml:space="preserve">the </w:t>
      </w:r>
      <w:r w:rsidR="000228E0">
        <w:rPr>
          <w:lang w:val="en-US"/>
        </w:rPr>
        <w:t>laborers</w:t>
      </w:r>
      <w:r w:rsidR="00FB21CC" w:rsidRPr="000228E0">
        <w:rPr>
          <w:lang w:val="en-US"/>
        </w:rPr>
        <w:t xml:space="preserve">. </w:t>
      </w:r>
      <w:r w:rsidR="00682120" w:rsidRPr="000228E0">
        <w:rPr>
          <w:lang w:val="en-US"/>
        </w:rPr>
        <w:t>Group portraits</w:t>
      </w:r>
      <w:r w:rsidR="00153DA4" w:rsidRPr="000228E0">
        <w:rPr>
          <w:lang w:val="en-US"/>
        </w:rPr>
        <w:t xml:space="preserve"> taken in the f</w:t>
      </w:r>
      <w:r w:rsidR="0026551B" w:rsidRPr="000228E0">
        <w:rPr>
          <w:lang w:val="en-US"/>
        </w:rPr>
        <w:t>ield</w:t>
      </w:r>
      <w:r w:rsidR="00682120" w:rsidRPr="000228E0">
        <w:rPr>
          <w:lang w:val="en-US"/>
        </w:rPr>
        <w:t xml:space="preserve"> showing </w:t>
      </w:r>
      <w:r w:rsidR="000228E0">
        <w:rPr>
          <w:lang w:val="en-US"/>
        </w:rPr>
        <w:t>laborers</w:t>
      </w:r>
      <w:r w:rsidR="00682120" w:rsidRPr="000228E0">
        <w:rPr>
          <w:lang w:val="en-US"/>
        </w:rPr>
        <w:t xml:space="preserve"> lined up with tools, often with a mounted overseer, </w:t>
      </w:r>
      <w:r w:rsidR="009A5A0C" w:rsidRPr="000228E0">
        <w:rPr>
          <w:lang w:val="en-US"/>
        </w:rPr>
        <w:t xml:space="preserve">also </w:t>
      </w:r>
      <w:r w:rsidR="00682120" w:rsidRPr="000228E0">
        <w:rPr>
          <w:lang w:val="en-US"/>
        </w:rPr>
        <w:t xml:space="preserve">suggested the pliability of the </w:t>
      </w:r>
      <w:r w:rsidR="000228E0" w:rsidRPr="000228E0">
        <w:rPr>
          <w:lang w:val="en-US"/>
        </w:rPr>
        <w:t>labor</w:t>
      </w:r>
      <w:r w:rsidR="00682120" w:rsidRPr="000228E0">
        <w:rPr>
          <w:lang w:val="en-US"/>
        </w:rPr>
        <w:t xml:space="preserve"> force and the surveillance and discipline which controlled their daily tasks.</w:t>
      </w:r>
      <w:r w:rsidR="008B74FC">
        <w:rPr>
          <w:lang w:val="en-US"/>
        </w:rPr>
        <w:t xml:space="preserve"> </w:t>
      </w:r>
      <w:r w:rsidR="00682120" w:rsidRPr="000228E0">
        <w:rPr>
          <w:lang w:val="en-US"/>
        </w:rPr>
        <w:t xml:space="preserve">These were taken as </w:t>
      </w:r>
      <w:r w:rsidR="00153DA4" w:rsidRPr="000228E0">
        <w:rPr>
          <w:lang w:val="en-US"/>
        </w:rPr>
        <w:t xml:space="preserve">propaganda images, possibly to attract investors, or convince </w:t>
      </w:r>
      <w:r w:rsidR="000228E0" w:rsidRPr="000228E0">
        <w:rPr>
          <w:lang w:val="en-US"/>
        </w:rPr>
        <w:t>skeptical</w:t>
      </w:r>
      <w:r w:rsidR="00153DA4" w:rsidRPr="000228E0">
        <w:rPr>
          <w:lang w:val="en-US"/>
        </w:rPr>
        <w:t xml:space="preserve"> southern critics that </w:t>
      </w:r>
      <w:r w:rsidR="000228E0">
        <w:rPr>
          <w:lang w:val="en-US"/>
        </w:rPr>
        <w:t>laborers</w:t>
      </w:r>
      <w:r w:rsidR="00153DA4" w:rsidRPr="000228E0">
        <w:rPr>
          <w:lang w:val="en-US"/>
        </w:rPr>
        <w:t xml:space="preserve"> were sturdy, healthy and happy in their work</w:t>
      </w:r>
      <w:r w:rsidR="00792588" w:rsidRPr="000228E0">
        <w:rPr>
          <w:lang w:val="en-US"/>
        </w:rPr>
        <w:t xml:space="preserve"> in Queensland</w:t>
      </w:r>
      <w:r w:rsidR="00153DA4" w:rsidRPr="000228E0">
        <w:rPr>
          <w:lang w:val="en-US"/>
        </w:rPr>
        <w:t>.</w:t>
      </w:r>
      <w:r w:rsidR="00682120" w:rsidRPr="000228E0">
        <w:rPr>
          <w:lang w:val="en-US"/>
        </w:rPr>
        <w:t xml:space="preserve"> Several group portraits of female </w:t>
      </w:r>
      <w:r w:rsidR="000228E0">
        <w:rPr>
          <w:lang w:val="en-US"/>
        </w:rPr>
        <w:t>laborers</w:t>
      </w:r>
      <w:r w:rsidR="00682120" w:rsidRPr="000228E0">
        <w:rPr>
          <w:lang w:val="en-US"/>
        </w:rPr>
        <w:t xml:space="preserve"> were also photographed.</w:t>
      </w:r>
      <w:r w:rsidR="00153DA4" w:rsidRPr="000228E0">
        <w:rPr>
          <w:lang w:val="en-US"/>
        </w:rPr>
        <w:t xml:space="preserve"> </w:t>
      </w:r>
      <w:r w:rsidR="007A088B" w:rsidRPr="000228E0">
        <w:rPr>
          <w:lang w:val="en-US"/>
        </w:rPr>
        <w:t xml:space="preserve">In the absence of first-hand reportage or photographer’s diaries, it is not clear whether </w:t>
      </w:r>
      <w:r w:rsidR="00792588" w:rsidRPr="000228E0">
        <w:rPr>
          <w:lang w:val="en-US"/>
        </w:rPr>
        <w:t xml:space="preserve">male and female </w:t>
      </w:r>
      <w:r w:rsidR="00AD1D2C" w:rsidRPr="000228E0">
        <w:rPr>
          <w:i/>
          <w:lang w:val="en-US"/>
        </w:rPr>
        <w:t xml:space="preserve">Kanakas </w:t>
      </w:r>
      <w:r w:rsidR="00792588" w:rsidRPr="000228E0">
        <w:rPr>
          <w:lang w:val="en-US"/>
        </w:rPr>
        <w:t>‘dressed up’</w:t>
      </w:r>
      <w:r w:rsidR="00AD1D2C" w:rsidRPr="000228E0">
        <w:rPr>
          <w:lang w:val="en-US"/>
        </w:rPr>
        <w:t xml:space="preserve"> for</w:t>
      </w:r>
      <w:r w:rsidR="007A088B" w:rsidRPr="000228E0">
        <w:rPr>
          <w:lang w:val="en-US"/>
        </w:rPr>
        <w:t xml:space="preserve"> photography session</w:t>
      </w:r>
      <w:r w:rsidR="00AD1D2C" w:rsidRPr="000228E0">
        <w:rPr>
          <w:lang w:val="en-US"/>
        </w:rPr>
        <w:t>s</w:t>
      </w:r>
      <w:r w:rsidR="0050050A" w:rsidRPr="000228E0">
        <w:rPr>
          <w:lang w:val="en-US"/>
        </w:rPr>
        <w:t xml:space="preserve"> but </w:t>
      </w:r>
      <w:r w:rsidR="002E5D20" w:rsidRPr="000228E0">
        <w:rPr>
          <w:lang w:val="en-US"/>
        </w:rPr>
        <w:t>in the 1860s-1880s</w:t>
      </w:r>
      <w:r w:rsidR="0050050A" w:rsidRPr="000228E0">
        <w:rPr>
          <w:lang w:val="en-US"/>
        </w:rPr>
        <w:t xml:space="preserve">, indentured </w:t>
      </w:r>
      <w:r w:rsidR="000228E0">
        <w:rPr>
          <w:lang w:val="en-US"/>
        </w:rPr>
        <w:t>laborers</w:t>
      </w:r>
      <w:r w:rsidR="0050050A" w:rsidRPr="000228E0">
        <w:rPr>
          <w:lang w:val="en-US"/>
        </w:rPr>
        <w:t xml:space="preserve"> were more likely to wear </w:t>
      </w:r>
      <w:r w:rsidR="009A5A0C" w:rsidRPr="000228E0">
        <w:rPr>
          <w:lang w:val="en-US"/>
        </w:rPr>
        <w:t xml:space="preserve">loose </w:t>
      </w:r>
      <w:r w:rsidR="0050050A" w:rsidRPr="000228E0">
        <w:rPr>
          <w:lang w:val="en-US"/>
        </w:rPr>
        <w:t>loin clothes in the fields</w:t>
      </w:r>
      <w:r w:rsidR="007A088B" w:rsidRPr="000228E0">
        <w:rPr>
          <w:lang w:val="en-US"/>
        </w:rPr>
        <w:t>.</w:t>
      </w:r>
      <w:r w:rsidR="0050050A" w:rsidRPr="000228E0">
        <w:rPr>
          <w:lang w:val="en-US"/>
        </w:rPr>
        <w:t xml:space="preserve"> </w:t>
      </w:r>
      <w:r w:rsidR="00792588" w:rsidRPr="000228E0">
        <w:rPr>
          <w:lang w:val="en-US"/>
        </w:rPr>
        <w:t xml:space="preserve">This suggests the line-up or group portraits taken in the 1870s and 1880s </w:t>
      </w:r>
      <w:r w:rsidR="009A5A0C" w:rsidRPr="000228E0">
        <w:rPr>
          <w:lang w:val="en-US"/>
        </w:rPr>
        <w:t>with</w:t>
      </w:r>
      <w:r w:rsidR="00792588" w:rsidRPr="000228E0">
        <w:rPr>
          <w:lang w:val="en-US"/>
        </w:rPr>
        <w:t xml:space="preserve"> workers dressed in shirts and trousers and in the case of women, full length dresses, had been carefully staged.</w:t>
      </w:r>
      <w:r w:rsidR="008B74FC">
        <w:rPr>
          <w:lang w:val="en-US"/>
        </w:rPr>
        <w:t xml:space="preserve"> </w:t>
      </w:r>
      <w:r w:rsidR="009A5A0C" w:rsidRPr="000228E0">
        <w:rPr>
          <w:lang w:val="en-US"/>
        </w:rPr>
        <w:t xml:space="preserve">Later, </w:t>
      </w:r>
      <w:r w:rsidR="008A28C7" w:rsidRPr="000228E0">
        <w:rPr>
          <w:lang w:val="en-US"/>
        </w:rPr>
        <w:t>in front of a travelling photographer</w:t>
      </w:r>
      <w:r w:rsidR="000228E0">
        <w:rPr>
          <w:lang w:val="en-US"/>
        </w:rPr>
        <w:t>’</w:t>
      </w:r>
      <w:r w:rsidR="008A28C7" w:rsidRPr="000228E0">
        <w:rPr>
          <w:lang w:val="en-US"/>
        </w:rPr>
        <w:t xml:space="preserve">s portable, canvas, painted backdrop or </w:t>
      </w:r>
      <w:r w:rsidR="009A5A0C" w:rsidRPr="000228E0">
        <w:rPr>
          <w:lang w:val="en-US"/>
        </w:rPr>
        <w:t>i</w:t>
      </w:r>
      <w:r w:rsidR="00766FE4" w:rsidRPr="000228E0">
        <w:rPr>
          <w:lang w:val="en-US"/>
        </w:rPr>
        <w:t xml:space="preserve">n studio portraits taken in the 1890s and 1900s and after deportation, </w:t>
      </w:r>
      <w:r w:rsidR="00AD1D2C" w:rsidRPr="000228E0">
        <w:rPr>
          <w:lang w:val="en-US"/>
        </w:rPr>
        <w:t>dress w</w:t>
      </w:r>
      <w:r w:rsidR="009A5A0C" w:rsidRPr="000228E0">
        <w:rPr>
          <w:lang w:val="en-US"/>
        </w:rPr>
        <w:t>as nearly always formal and in the</w:t>
      </w:r>
      <w:r w:rsidR="00AD1D2C" w:rsidRPr="000228E0">
        <w:rPr>
          <w:lang w:val="en-US"/>
        </w:rPr>
        <w:t xml:space="preserve"> </w:t>
      </w:r>
      <w:r w:rsidR="00766FE4" w:rsidRPr="000228E0">
        <w:rPr>
          <w:lang w:val="en-US"/>
        </w:rPr>
        <w:t xml:space="preserve">full </w:t>
      </w:r>
      <w:r w:rsidR="00AD1D2C" w:rsidRPr="000228E0">
        <w:rPr>
          <w:lang w:val="en-US"/>
        </w:rPr>
        <w:t>European style</w:t>
      </w:r>
      <w:r w:rsidR="009A5A0C" w:rsidRPr="000228E0">
        <w:rPr>
          <w:lang w:val="en-US"/>
        </w:rPr>
        <w:t xml:space="preserve"> of the day</w:t>
      </w:r>
      <w:r w:rsidR="00AD1D2C" w:rsidRPr="000228E0">
        <w:rPr>
          <w:lang w:val="en-US"/>
        </w:rPr>
        <w:t>.</w:t>
      </w:r>
      <w:r w:rsidR="002E5D20" w:rsidRPr="000228E0">
        <w:rPr>
          <w:lang w:val="en-US"/>
        </w:rPr>
        <w:t xml:space="preserve"> </w:t>
      </w:r>
      <w:r w:rsidR="00B80DB4" w:rsidRPr="000228E0">
        <w:rPr>
          <w:lang w:val="en-US"/>
        </w:rPr>
        <w:t>Historically the</w:t>
      </w:r>
      <w:r w:rsidR="00766FE4" w:rsidRPr="000228E0">
        <w:rPr>
          <w:lang w:val="en-US"/>
        </w:rPr>
        <w:t>se</w:t>
      </w:r>
      <w:r w:rsidR="00B80DB4" w:rsidRPr="000228E0">
        <w:rPr>
          <w:lang w:val="en-US"/>
        </w:rPr>
        <w:t xml:space="preserve"> line-up</w:t>
      </w:r>
      <w:r w:rsidR="00766FE4" w:rsidRPr="000228E0">
        <w:rPr>
          <w:lang w:val="en-US"/>
        </w:rPr>
        <w:t>s</w:t>
      </w:r>
      <w:r w:rsidR="00B80DB4" w:rsidRPr="000228E0">
        <w:rPr>
          <w:lang w:val="en-US"/>
        </w:rPr>
        <w:t xml:space="preserve"> and group portraits </w:t>
      </w:r>
      <w:r w:rsidR="003C6734" w:rsidRPr="000228E0">
        <w:rPr>
          <w:lang w:val="en-US"/>
        </w:rPr>
        <w:t xml:space="preserve">of workers </w:t>
      </w:r>
      <w:r w:rsidR="00B80DB4" w:rsidRPr="000228E0">
        <w:rPr>
          <w:lang w:val="en-US"/>
        </w:rPr>
        <w:t>are important</w:t>
      </w:r>
      <w:r w:rsidR="00153DA4" w:rsidRPr="000228E0">
        <w:rPr>
          <w:lang w:val="en-US"/>
        </w:rPr>
        <w:t xml:space="preserve"> because they </w:t>
      </w:r>
      <w:r w:rsidR="00B80DB4" w:rsidRPr="000228E0">
        <w:rPr>
          <w:lang w:val="en-US"/>
        </w:rPr>
        <w:t>document the size</w:t>
      </w:r>
      <w:r w:rsidR="00AD1D2C" w:rsidRPr="000228E0">
        <w:rPr>
          <w:lang w:val="en-US"/>
        </w:rPr>
        <w:t xml:space="preserve"> of the work force</w:t>
      </w:r>
      <w:r w:rsidR="00B80DB4" w:rsidRPr="000228E0">
        <w:rPr>
          <w:lang w:val="en-US"/>
        </w:rPr>
        <w:t xml:space="preserve">, </w:t>
      </w:r>
      <w:r w:rsidR="00766FE4" w:rsidRPr="000228E0">
        <w:rPr>
          <w:lang w:val="en-US"/>
        </w:rPr>
        <w:t xml:space="preserve">geographic </w:t>
      </w:r>
      <w:r w:rsidR="00B80DB4" w:rsidRPr="000228E0">
        <w:rPr>
          <w:lang w:val="en-US"/>
        </w:rPr>
        <w:t>distribution</w:t>
      </w:r>
      <w:r w:rsidR="00766FE4" w:rsidRPr="000228E0">
        <w:rPr>
          <w:lang w:val="en-US"/>
        </w:rPr>
        <w:t>, specific plantation locations,</w:t>
      </w:r>
      <w:r w:rsidR="00B80DB4" w:rsidRPr="000228E0">
        <w:rPr>
          <w:lang w:val="en-US"/>
        </w:rPr>
        <w:t xml:space="preserve"> </w:t>
      </w:r>
      <w:r w:rsidR="00766FE4" w:rsidRPr="000228E0">
        <w:rPr>
          <w:lang w:val="en-US"/>
        </w:rPr>
        <w:t xml:space="preserve">gender, </w:t>
      </w:r>
      <w:r w:rsidR="00B80DB4" w:rsidRPr="000228E0">
        <w:rPr>
          <w:lang w:val="en-US"/>
        </w:rPr>
        <w:t xml:space="preserve">and </w:t>
      </w:r>
      <w:r w:rsidR="00766FE4" w:rsidRPr="000228E0">
        <w:rPr>
          <w:lang w:val="en-US"/>
        </w:rPr>
        <w:t>working conditions of the</w:t>
      </w:r>
      <w:r w:rsidR="00B80DB4" w:rsidRPr="000228E0">
        <w:rPr>
          <w:lang w:val="en-US"/>
        </w:rPr>
        <w:t xml:space="preserve"> indentured</w:t>
      </w:r>
      <w:r w:rsidR="00153DA4" w:rsidRPr="000228E0">
        <w:rPr>
          <w:lang w:val="en-US"/>
        </w:rPr>
        <w:t xml:space="preserve"> </w:t>
      </w:r>
      <w:r w:rsidR="000228E0">
        <w:rPr>
          <w:lang w:val="en-US"/>
        </w:rPr>
        <w:t>labor</w:t>
      </w:r>
      <w:r w:rsidR="00153DA4" w:rsidRPr="000228E0">
        <w:rPr>
          <w:lang w:val="en-US"/>
        </w:rPr>
        <w:t xml:space="preserve"> force in Queensland</w:t>
      </w:r>
      <w:r w:rsidR="00B80DB4" w:rsidRPr="000228E0">
        <w:rPr>
          <w:lang w:val="en-US"/>
        </w:rPr>
        <w:t xml:space="preserve">. They also provide insights </w:t>
      </w:r>
      <w:r w:rsidR="00AD1D2C" w:rsidRPr="000228E0">
        <w:rPr>
          <w:lang w:val="en-US"/>
        </w:rPr>
        <w:t xml:space="preserve">into </w:t>
      </w:r>
      <w:r w:rsidR="00322A28" w:rsidRPr="000228E0">
        <w:rPr>
          <w:lang w:val="en-US"/>
        </w:rPr>
        <w:t>social relations and the racism underpinning a</w:t>
      </w:r>
      <w:r w:rsidR="00C24F56" w:rsidRPr="000228E0">
        <w:rPr>
          <w:lang w:val="en-US"/>
        </w:rPr>
        <w:t>uthority and working conditions.</w:t>
      </w:r>
      <w:r w:rsidR="00766FE4" w:rsidRPr="000228E0">
        <w:rPr>
          <w:lang w:val="en-US"/>
        </w:rPr>
        <w:t xml:space="preserve"> They suggest but provide limited evidence</w:t>
      </w:r>
      <w:r w:rsidR="00C24F56" w:rsidRPr="000228E0">
        <w:rPr>
          <w:lang w:val="en-US"/>
        </w:rPr>
        <w:t xml:space="preserve"> </w:t>
      </w:r>
      <w:r w:rsidR="00766FE4" w:rsidRPr="000228E0">
        <w:rPr>
          <w:lang w:val="en-US"/>
        </w:rPr>
        <w:t>of</w:t>
      </w:r>
      <w:r w:rsidR="00B80DB4" w:rsidRPr="000228E0">
        <w:rPr>
          <w:lang w:val="en-US"/>
        </w:rPr>
        <w:t xml:space="preserve"> </w:t>
      </w:r>
      <w:r w:rsidR="00153DA4" w:rsidRPr="000228E0">
        <w:rPr>
          <w:lang w:val="en-US"/>
        </w:rPr>
        <w:t xml:space="preserve">cross-cultural tensions between </w:t>
      </w:r>
      <w:r w:rsidR="000228E0">
        <w:rPr>
          <w:lang w:val="en-US"/>
        </w:rPr>
        <w:t>laborers</w:t>
      </w:r>
      <w:r w:rsidR="00153DA4" w:rsidRPr="000228E0">
        <w:rPr>
          <w:lang w:val="en-US"/>
        </w:rPr>
        <w:t xml:space="preserve"> from different islands</w:t>
      </w:r>
      <w:r w:rsidR="008A28C7" w:rsidRPr="000228E0">
        <w:rPr>
          <w:lang w:val="en-US"/>
        </w:rPr>
        <w:t>, language groups and cultures</w:t>
      </w:r>
      <w:r w:rsidR="00153DA4" w:rsidRPr="000228E0">
        <w:rPr>
          <w:lang w:val="en-US"/>
        </w:rPr>
        <w:t xml:space="preserve"> forced to work and live as a team. </w:t>
      </w:r>
    </w:p>
    <w:p w:rsidR="007A088B" w:rsidRPr="000228E0" w:rsidRDefault="007A088B" w:rsidP="000228E0">
      <w:pPr>
        <w:rPr>
          <w:lang w:val="en-US"/>
        </w:rPr>
      </w:pPr>
    </w:p>
    <w:p w:rsidR="003C6734" w:rsidRPr="000228E0" w:rsidRDefault="00B717D8" w:rsidP="000228E0">
      <w:pPr>
        <w:rPr>
          <w:b/>
          <w:lang w:val="en-US"/>
        </w:rPr>
      </w:pPr>
      <w:r>
        <w:rPr>
          <w:b/>
          <w:lang w:val="en-US"/>
        </w:rPr>
        <w:t>School and Church P</w:t>
      </w:r>
      <w:r w:rsidR="003C6734" w:rsidRPr="000228E0">
        <w:rPr>
          <w:b/>
          <w:lang w:val="en-US"/>
        </w:rPr>
        <w:t>ortraiture</w:t>
      </w:r>
    </w:p>
    <w:p w:rsidR="00682120" w:rsidRPr="000228E0" w:rsidRDefault="00AD1D2C" w:rsidP="000228E0">
      <w:pPr>
        <w:rPr>
          <w:lang w:val="en-US"/>
        </w:rPr>
      </w:pPr>
      <w:r w:rsidRPr="000228E0">
        <w:rPr>
          <w:lang w:val="en-US"/>
        </w:rPr>
        <w:t>A further</w:t>
      </w:r>
      <w:r w:rsidR="007A088B" w:rsidRPr="000228E0">
        <w:rPr>
          <w:lang w:val="en-US"/>
        </w:rPr>
        <w:t xml:space="preserve"> category is school and church group portraits. </w:t>
      </w:r>
      <w:r w:rsidR="00797291" w:rsidRPr="000228E0">
        <w:rPr>
          <w:lang w:val="en-US"/>
        </w:rPr>
        <w:t>On</w:t>
      </w:r>
      <w:r w:rsidR="00F04123" w:rsidRPr="000228E0">
        <w:rPr>
          <w:lang w:val="en-US"/>
        </w:rPr>
        <w:t>e</w:t>
      </w:r>
      <w:r w:rsidR="00797291" w:rsidRPr="000228E0">
        <w:rPr>
          <w:lang w:val="en-US"/>
        </w:rPr>
        <w:t xml:space="preserve"> of </w:t>
      </w:r>
      <w:r w:rsidRPr="000228E0">
        <w:rPr>
          <w:lang w:val="en-US"/>
        </w:rPr>
        <w:t xml:space="preserve">the </w:t>
      </w:r>
      <w:r w:rsidR="00B80DB4" w:rsidRPr="000228E0">
        <w:rPr>
          <w:lang w:val="en-US"/>
        </w:rPr>
        <w:t xml:space="preserve">earliest appeared </w:t>
      </w:r>
      <w:r w:rsidR="00A7103A" w:rsidRPr="000228E0">
        <w:rPr>
          <w:lang w:val="en-US"/>
        </w:rPr>
        <w:t xml:space="preserve">as an etching </w:t>
      </w:r>
      <w:r w:rsidR="00B80DB4" w:rsidRPr="000228E0">
        <w:rPr>
          <w:lang w:val="en-US"/>
        </w:rPr>
        <w:t xml:space="preserve">in the </w:t>
      </w:r>
      <w:r w:rsidR="00B80DB4" w:rsidRPr="000228E0">
        <w:rPr>
          <w:i/>
          <w:lang w:val="en-US"/>
        </w:rPr>
        <w:t>Illustrated Australasian News</w:t>
      </w:r>
      <w:r w:rsidR="00A7103A" w:rsidRPr="000228E0">
        <w:rPr>
          <w:lang w:val="en-US"/>
        </w:rPr>
        <w:t xml:space="preserve"> in October 1884. Possibly b</w:t>
      </w:r>
      <w:r w:rsidR="00797291" w:rsidRPr="000228E0">
        <w:rPr>
          <w:lang w:val="en-US"/>
        </w:rPr>
        <w:t>ase</w:t>
      </w:r>
      <w:r w:rsidR="00B80DB4" w:rsidRPr="000228E0">
        <w:rPr>
          <w:lang w:val="en-US"/>
        </w:rPr>
        <w:t xml:space="preserve">d on a photograph at </w:t>
      </w:r>
      <w:proofErr w:type="spellStart"/>
      <w:r w:rsidR="00B80DB4" w:rsidRPr="000228E0">
        <w:rPr>
          <w:lang w:val="en-US"/>
        </w:rPr>
        <w:t>Oakenden</w:t>
      </w:r>
      <w:proofErr w:type="spellEnd"/>
      <w:r w:rsidR="00B80DB4" w:rsidRPr="000228E0">
        <w:rPr>
          <w:lang w:val="en-US"/>
        </w:rPr>
        <w:t xml:space="preserve"> plantation near Mackay, </w:t>
      </w:r>
      <w:r w:rsidR="00A7103A" w:rsidRPr="000228E0">
        <w:rPr>
          <w:lang w:val="en-US"/>
        </w:rPr>
        <w:t>it</w:t>
      </w:r>
      <w:r w:rsidR="00797291" w:rsidRPr="000228E0">
        <w:rPr>
          <w:lang w:val="en-US"/>
        </w:rPr>
        <w:t xml:space="preserve"> depicts</w:t>
      </w:r>
      <w:r w:rsidR="00682120" w:rsidRPr="000228E0">
        <w:rPr>
          <w:lang w:val="en-US"/>
        </w:rPr>
        <w:t xml:space="preserve"> </w:t>
      </w:r>
      <w:r w:rsidR="00A7103A" w:rsidRPr="000228E0">
        <w:rPr>
          <w:lang w:val="en-US"/>
        </w:rPr>
        <w:t xml:space="preserve">three rows of converts - </w:t>
      </w:r>
      <w:r w:rsidR="00682120" w:rsidRPr="000228E0">
        <w:rPr>
          <w:lang w:val="en-US"/>
        </w:rPr>
        <w:t xml:space="preserve">30 men and women </w:t>
      </w:r>
      <w:r w:rsidR="00A7103A" w:rsidRPr="000228E0">
        <w:rPr>
          <w:lang w:val="en-US"/>
        </w:rPr>
        <w:t>- with their</w:t>
      </w:r>
      <w:r w:rsidR="00682120" w:rsidRPr="000228E0">
        <w:rPr>
          <w:lang w:val="en-US"/>
        </w:rPr>
        <w:t xml:space="preserve"> </w:t>
      </w:r>
      <w:r w:rsidR="00F04123" w:rsidRPr="000228E0">
        <w:rPr>
          <w:lang w:val="en-US"/>
        </w:rPr>
        <w:t xml:space="preserve">female </w:t>
      </w:r>
      <w:r w:rsidR="00682120" w:rsidRPr="000228E0">
        <w:rPr>
          <w:lang w:val="en-US"/>
        </w:rPr>
        <w:t>Sunday-</w:t>
      </w:r>
      <w:r w:rsidR="00A7103A" w:rsidRPr="000228E0">
        <w:rPr>
          <w:lang w:val="en-US"/>
        </w:rPr>
        <w:t>School teacher, Miss Jobson, the manager’s daughter</w:t>
      </w:r>
      <w:r w:rsidR="00797291" w:rsidRPr="000228E0">
        <w:rPr>
          <w:lang w:val="en-US"/>
        </w:rPr>
        <w:t>.</w:t>
      </w:r>
      <w:r w:rsidR="00B717D8">
        <w:rPr>
          <w:lang w:val="en-US"/>
        </w:rPr>
        <w:t xml:space="preserve"> (</w:t>
      </w:r>
      <w:r w:rsidR="008B74FC">
        <w:rPr>
          <w:i/>
          <w:lang w:val="en-US"/>
        </w:rPr>
        <w:t>Illustrated</w:t>
      </w:r>
      <w:r w:rsidR="00B717D8">
        <w:rPr>
          <w:i/>
          <w:lang w:val="en-US"/>
        </w:rPr>
        <w:t xml:space="preserve">: </w:t>
      </w:r>
      <w:r w:rsidR="00B717D8" w:rsidRPr="000228E0">
        <w:rPr>
          <w:lang w:val="en-US"/>
        </w:rPr>
        <w:t>27</w:t>
      </w:r>
      <w:r w:rsidR="00B717D8">
        <w:rPr>
          <w:lang w:val="en-US"/>
        </w:rPr>
        <w:t>)</w:t>
      </w:r>
      <w:r w:rsidR="00A7103A" w:rsidRPr="000228E0">
        <w:rPr>
          <w:rStyle w:val="EndnoteReference"/>
          <w:lang w:val="en-US"/>
        </w:rPr>
        <w:endnoteReference w:id="14"/>
      </w:r>
      <w:r w:rsidR="00797291" w:rsidRPr="000228E0">
        <w:rPr>
          <w:lang w:val="en-US"/>
        </w:rPr>
        <w:t xml:space="preserve"> The most </w:t>
      </w:r>
      <w:r w:rsidR="000228E0" w:rsidRPr="000228E0">
        <w:rPr>
          <w:lang w:val="en-US"/>
        </w:rPr>
        <w:t>favored</w:t>
      </w:r>
      <w:r w:rsidR="00797291" w:rsidRPr="000228E0">
        <w:rPr>
          <w:lang w:val="en-US"/>
        </w:rPr>
        <w:t xml:space="preserve"> composition was a congregation in front of a church or church hall such</w:t>
      </w:r>
      <w:r w:rsidR="00A7103A" w:rsidRPr="000228E0">
        <w:rPr>
          <w:lang w:val="en-US"/>
        </w:rPr>
        <w:t xml:space="preserve"> as </w:t>
      </w:r>
      <w:r w:rsidR="006D3F43" w:rsidRPr="000228E0">
        <w:rPr>
          <w:lang w:val="en-US"/>
        </w:rPr>
        <w:t>those photographed at St</w:t>
      </w:r>
      <w:r w:rsidR="008B74FC">
        <w:rPr>
          <w:lang w:val="en-US"/>
        </w:rPr>
        <w:t>.</w:t>
      </w:r>
      <w:r w:rsidR="006D3F43" w:rsidRPr="000228E0">
        <w:rPr>
          <w:lang w:val="en-US"/>
        </w:rPr>
        <w:t xml:space="preserve"> Mary’s Anglican Church</w:t>
      </w:r>
      <w:r w:rsidR="00A7103A" w:rsidRPr="000228E0">
        <w:rPr>
          <w:lang w:val="en-US"/>
        </w:rPr>
        <w:t>, Mackay in 1907 and the Seventh D</w:t>
      </w:r>
      <w:r w:rsidR="00797291" w:rsidRPr="000228E0">
        <w:rPr>
          <w:lang w:val="en-US"/>
        </w:rPr>
        <w:t xml:space="preserve">ay Adventist Church at Farleigh, Mackay in 1925. The </w:t>
      </w:r>
      <w:r w:rsidR="00321037" w:rsidRPr="000228E0">
        <w:rPr>
          <w:lang w:val="en-US"/>
        </w:rPr>
        <w:t xml:space="preserve">men, women and children </w:t>
      </w:r>
      <w:r w:rsidR="00797291" w:rsidRPr="000228E0">
        <w:rPr>
          <w:lang w:val="en-US"/>
        </w:rPr>
        <w:t xml:space="preserve">in these portraits </w:t>
      </w:r>
      <w:r w:rsidR="00321037" w:rsidRPr="000228E0">
        <w:rPr>
          <w:lang w:val="en-US"/>
        </w:rPr>
        <w:t>are now being</w:t>
      </w:r>
      <w:r w:rsidR="00A7103A" w:rsidRPr="000228E0">
        <w:rPr>
          <w:lang w:val="en-US"/>
        </w:rPr>
        <w:t xml:space="preserve"> identified</w:t>
      </w:r>
      <w:r w:rsidR="00766FE4" w:rsidRPr="000228E0">
        <w:rPr>
          <w:lang w:val="en-US"/>
        </w:rPr>
        <w:t xml:space="preserve"> by </w:t>
      </w:r>
      <w:r w:rsidR="000228E0" w:rsidRPr="000228E0">
        <w:rPr>
          <w:lang w:val="en-US"/>
        </w:rPr>
        <w:t>descendants</w:t>
      </w:r>
      <w:r w:rsidR="00766FE4" w:rsidRPr="000228E0">
        <w:rPr>
          <w:lang w:val="en-US"/>
        </w:rPr>
        <w:t xml:space="preserve"> as part of a community engagement project across Queensland</w:t>
      </w:r>
      <w:r w:rsidR="00A7103A" w:rsidRPr="000228E0">
        <w:rPr>
          <w:lang w:val="en-US"/>
        </w:rPr>
        <w:t>. F</w:t>
      </w:r>
      <w:r w:rsidR="00797291" w:rsidRPr="000228E0">
        <w:rPr>
          <w:lang w:val="en-US"/>
        </w:rPr>
        <w:t>or example,</w:t>
      </w:r>
      <w:r w:rsidR="006D3F43" w:rsidRPr="000228E0">
        <w:rPr>
          <w:lang w:val="en-US"/>
        </w:rPr>
        <w:t xml:space="preserve"> </w:t>
      </w:r>
      <w:r w:rsidR="00A7103A" w:rsidRPr="000228E0">
        <w:rPr>
          <w:lang w:val="en-US"/>
        </w:rPr>
        <w:t>38 of the 70 men, women and children in a group portrait at the Seventh Day Adventist Church at</w:t>
      </w:r>
      <w:r w:rsidR="00322A28" w:rsidRPr="000228E0">
        <w:rPr>
          <w:lang w:val="en-US"/>
        </w:rPr>
        <w:t xml:space="preserve"> </w:t>
      </w:r>
      <w:proofErr w:type="spellStart"/>
      <w:r w:rsidR="00322A28" w:rsidRPr="000228E0">
        <w:rPr>
          <w:lang w:val="en-US"/>
        </w:rPr>
        <w:t>Dumbleton</w:t>
      </w:r>
      <w:proofErr w:type="spellEnd"/>
      <w:r w:rsidR="00322A28" w:rsidRPr="000228E0">
        <w:rPr>
          <w:lang w:val="en-US"/>
        </w:rPr>
        <w:t>, Mackay c1930</w:t>
      </w:r>
      <w:r w:rsidR="00A7103A" w:rsidRPr="000228E0">
        <w:rPr>
          <w:lang w:val="en-US"/>
        </w:rPr>
        <w:t xml:space="preserve"> are </w:t>
      </w:r>
      <w:r w:rsidR="00321037" w:rsidRPr="000228E0">
        <w:rPr>
          <w:lang w:val="en-US"/>
        </w:rPr>
        <w:t>named</w:t>
      </w:r>
      <w:r w:rsidR="00797291" w:rsidRPr="000228E0">
        <w:rPr>
          <w:lang w:val="en-US"/>
        </w:rPr>
        <w:t xml:space="preserve"> </w:t>
      </w:r>
      <w:r w:rsidR="00A7103A" w:rsidRPr="000228E0">
        <w:rPr>
          <w:lang w:val="en-US"/>
        </w:rPr>
        <w:t xml:space="preserve">in </w:t>
      </w:r>
      <w:r w:rsidR="00322A28" w:rsidRPr="000228E0">
        <w:rPr>
          <w:lang w:val="en-US"/>
        </w:rPr>
        <w:t xml:space="preserve">the commemorative publication </w:t>
      </w:r>
      <w:r w:rsidR="00B717D8">
        <w:rPr>
          <w:i/>
          <w:lang w:val="en-US"/>
        </w:rPr>
        <w:t>Fields of S</w:t>
      </w:r>
      <w:r w:rsidR="00A7103A" w:rsidRPr="000228E0">
        <w:rPr>
          <w:i/>
          <w:lang w:val="en-US"/>
        </w:rPr>
        <w:t>orrow</w:t>
      </w:r>
      <w:r w:rsidR="00321037" w:rsidRPr="000228E0">
        <w:rPr>
          <w:lang w:val="en-US"/>
        </w:rPr>
        <w:t>.</w:t>
      </w:r>
      <w:r w:rsidR="00B717D8">
        <w:rPr>
          <w:lang w:val="en-US"/>
        </w:rPr>
        <w:t xml:space="preserve"> (</w:t>
      </w:r>
      <w:r w:rsidR="00B717D8" w:rsidRPr="000228E0">
        <w:rPr>
          <w:lang w:val="en-US"/>
        </w:rPr>
        <w:t>Andrew and Cook 2000</w:t>
      </w:r>
      <w:r w:rsidR="00B717D8">
        <w:rPr>
          <w:lang w:val="en-US"/>
        </w:rPr>
        <w:t>)</w:t>
      </w:r>
      <w:r w:rsidR="00321037" w:rsidRPr="000228E0">
        <w:rPr>
          <w:lang w:val="en-US"/>
        </w:rPr>
        <w:t xml:space="preserve"> The</w:t>
      </w:r>
      <w:r w:rsidR="006D3F43" w:rsidRPr="000228E0">
        <w:rPr>
          <w:lang w:val="en-US"/>
        </w:rPr>
        <w:t>se</w:t>
      </w:r>
      <w:r w:rsidR="00321037" w:rsidRPr="000228E0">
        <w:rPr>
          <w:lang w:val="en-US"/>
        </w:rPr>
        <w:t xml:space="preserve"> group portraits also re</w:t>
      </w:r>
      <w:r w:rsidR="00766FE4" w:rsidRPr="000228E0">
        <w:rPr>
          <w:lang w:val="en-US"/>
        </w:rPr>
        <w:t>veal the racist segregation of ‘black’</w:t>
      </w:r>
      <w:r w:rsidR="00321037" w:rsidRPr="000228E0">
        <w:rPr>
          <w:lang w:val="en-US"/>
        </w:rPr>
        <w:t xml:space="preserve"> congregations who were forced to, or </w:t>
      </w:r>
      <w:r w:rsidR="00766FE4" w:rsidRPr="000228E0">
        <w:rPr>
          <w:lang w:val="en-US"/>
        </w:rPr>
        <w:t xml:space="preserve">independently created separate Sunday </w:t>
      </w:r>
      <w:proofErr w:type="gramStart"/>
      <w:r w:rsidR="00766FE4" w:rsidRPr="000228E0">
        <w:rPr>
          <w:lang w:val="en-US"/>
        </w:rPr>
        <w:t>S</w:t>
      </w:r>
      <w:r w:rsidR="00321037" w:rsidRPr="000228E0">
        <w:rPr>
          <w:lang w:val="en-US"/>
        </w:rPr>
        <w:t>chool</w:t>
      </w:r>
      <w:proofErr w:type="gramEnd"/>
      <w:r w:rsidR="00321037" w:rsidRPr="000228E0">
        <w:rPr>
          <w:lang w:val="en-US"/>
        </w:rPr>
        <w:t xml:space="preserve"> classes, congregations and even church buildings. They also reveal the differences in wealth among the Pacific Islander community with many in the congregation attending church in basic </w:t>
      </w:r>
      <w:r w:rsidR="00321037" w:rsidRPr="000228E0">
        <w:rPr>
          <w:lang w:val="en-US"/>
        </w:rPr>
        <w:lastRenderedPageBreak/>
        <w:t>working-man’s clothes, while others are fashionably dressed in three piece</w:t>
      </w:r>
      <w:r w:rsidR="006D3F43" w:rsidRPr="000228E0">
        <w:rPr>
          <w:lang w:val="en-US"/>
        </w:rPr>
        <w:t xml:space="preserve"> suits and ties or dresses. B</w:t>
      </w:r>
      <w:r w:rsidR="00321037" w:rsidRPr="000228E0">
        <w:rPr>
          <w:lang w:val="en-US"/>
        </w:rPr>
        <w:t xml:space="preserve">icycles piled up against the church wall suggest that </w:t>
      </w:r>
      <w:r w:rsidR="003F3802" w:rsidRPr="000228E0">
        <w:rPr>
          <w:lang w:val="en-US"/>
        </w:rPr>
        <w:t xml:space="preserve">South Sea Islanders had acquired social status or were wealthy enough to take up the cycling craze, and perhaps that </w:t>
      </w:r>
      <w:r w:rsidR="00321037" w:rsidRPr="000228E0">
        <w:rPr>
          <w:lang w:val="en-US"/>
        </w:rPr>
        <w:t xml:space="preserve">long distances were </w:t>
      </w:r>
      <w:r w:rsidR="000228E0" w:rsidRPr="000228E0">
        <w:rPr>
          <w:lang w:val="en-US"/>
        </w:rPr>
        <w:t>pedaled</w:t>
      </w:r>
      <w:r w:rsidR="00321037" w:rsidRPr="000228E0">
        <w:rPr>
          <w:lang w:val="en-US"/>
        </w:rPr>
        <w:t xml:space="preserve"> to attend Church and to enjoy the familiarity of </w:t>
      </w:r>
      <w:r w:rsidR="006D3F43" w:rsidRPr="000228E0">
        <w:rPr>
          <w:lang w:val="en-US"/>
        </w:rPr>
        <w:t xml:space="preserve">language, </w:t>
      </w:r>
      <w:r w:rsidR="00321037" w:rsidRPr="000228E0">
        <w:rPr>
          <w:lang w:val="en-US"/>
        </w:rPr>
        <w:t>comm</w:t>
      </w:r>
      <w:r w:rsidR="00766FE4" w:rsidRPr="000228E0">
        <w:rPr>
          <w:lang w:val="en-US"/>
        </w:rPr>
        <w:t>unity and same-island origins</w:t>
      </w:r>
      <w:r w:rsidR="00321037" w:rsidRPr="000228E0">
        <w:rPr>
          <w:lang w:val="en-US"/>
        </w:rPr>
        <w:t xml:space="preserve">. </w:t>
      </w:r>
    </w:p>
    <w:p w:rsidR="00682120" w:rsidRPr="000228E0" w:rsidRDefault="00682120" w:rsidP="000228E0">
      <w:pPr>
        <w:rPr>
          <w:lang w:val="en-US"/>
        </w:rPr>
      </w:pPr>
    </w:p>
    <w:p w:rsidR="00EC43FC" w:rsidRPr="000228E0" w:rsidRDefault="006D3F43" w:rsidP="000228E0">
      <w:pPr>
        <w:rPr>
          <w:lang w:val="en-US"/>
        </w:rPr>
      </w:pPr>
      <w:r w:rsidRPr="000228E0">
        <w:rPr>
          <w:lang w:val="en-US"/>
        </w:rPr>
        <w:t>The s</w:t>
      </w:r>
      <w:r w:rsidR="00ED2EB9" w:rsidRPr="000228E0">
        <w:rPr>
          <w:lang w:val="en-US"/>
        </w:rPr>
        <w:t xml:space="preserve">chool </w:t>
      </w:r>
      <w:r w:rsidR="00E62FE5" w:rsidRPr="000228E0">
        <w:rPr>
          <w:lang w:val="en-US"/>
        </w:rPr>
        <w:t xml:space="preserve">classroom </w:t>
      </w:r>
      <w:r w:rsidR="00766FE4" w:rsidRPr="000228E0">
        <w:rPr>
          <w:lang w:val="en-US"/>
        </w:rPr>
        <w:t>portrait</w:t>
      </w:r>
      <w:r w:rsidR="00ED2EB9" w:rsidRPr="000228E0">
        <w:rPr>
          <w:lang w:val="en-US"/>
        </w:rPr>
        <w:t xml:space="preserve"> also reveal</w:t>
      </w:r>
      <w:r w:rsidR="00766FE4" w:rsidRPr="000228E0">
        <w:rPr>
          <w:lang w:val="en-US"/>
        </w:rPr>
        <w:t>s</w:t>
      </w:r>
      <w:r w:rsidR="00ED2EB9" w:rsidRPr="000228E0">
        <w:rPr>
          <w:lang w:val="en-US"/>
        </w:rPr>
        <w:t xml:space="preserve"> the extent of the </w:t>
      </w:r>
      <w:r w:rsidR="00ED2EB9" w:rsidRPr="000228E0">
        <w:rPr>
          <w:i/>
          <w:lang w:val="en-US"/>
        </w:rPr>
        <w:t xml:space="preserve">Kanaka </w:t>
      </w:r>
      <w:r w:rsidR="00ED2EB9" w:rsidRPr="000228E0">
        <w:rPr>
          <w:lang w:val="en-US"/>
        </w:rPr>
        <w:t>presence in coastal Queensland.</w:t>
      </w:r>
      <w:r w:rsidR="00ED2EB9" w:rsidRPr="000228E0">
        <w:rPr>
          <w:i/>
          <w:lang w:val="en-US"/>
        </w:rPr>
        <w:t xml:space="preserve"> </w:t>
      </w:r>
      <w:r w:rsidR="00321037" w:rsidRPr="000228E0">
        <w:rPr>
          <w:lang w:val="en-US"/>
        </w:rPr>
        <w:t>Early in the 20</w:t>
      </w:r>
      <w:r w:rsidR="00321037" w:rsidRPr="000228E0">
        <w:rPr>
          <w:vertAlign w:val="superscript"/>
          <w:lang w:val="en-US"/>
        </w:rPr>
        <w:t>th</w:t>
      </w:r>
      <w:r w:rsidR="00321037" w:rsidRPr="000228E0">
        <w:rPr>
          <w:lang w:val="en-US"/>
        </w:rPr>
        <w:t xml:space="preserve"> century travelling photographers and town-based studio photographers </w:t>
      </w:r>
      <w:r w:rsidR="00682120" w:rsidRPr="000228E0">
        <w:rPr>
          <w:lang w:val="en-US"/>
        </w:rPr>
        <w:t>began</w:t>
      </w:r>
      <w:r w:rsidR="00321037" w:rsidRPr="000228E0">
        <w:rPr>
          <w:lang w:val="en-US"/>
        </w:rPr>
        <w:t xml:space="preserve"> taking class photographs of scho</w:t>
      </w:r>
      <w:r w:rsidRPr="000228E0">
        <w:rPr>
          <w:lang w:val="en-US"/>
        </w:rPr>
        <w:t>ol children and t</w:t>
      </w:r>
      <w:r w:rsidR="00501A6F" w:rsidRPr="000228E0">
        <w:rPr>
          <w:lang w:val="en-US"/>
        </w:rPr>
        <w:t>hese indicate the post-deportation presence of Pacific Islander families in the wider community</w:t>
      </w:r>
      <w:r w:rsidRPr="000228E0">
        <w:rPr>
          <w:lang w:val="en-US"/>
        </w:rPr>
        <w:t>. C</w:t>
      </w:r>
      <w:r w:rsidR="00722DC8" w:rsidRPr="000228E0">
        <w:rPr>
          <w:lang w:val="en-US"/>
        </w:rPr>
        <w:t xml:space="preserve">lass portraits in </w:t>
      </w:r>
      <w:r w:rsidR="0071261C" w:rsidRPr="000228E0">
        <w:rPr>
          <w:lang w:val="en-US"/>
        </w:rPr>
        <w:t xml:space="preserve">many </w:t>
      </w:r>
      <w:r w:rsidR="00DB03D2" w:rsidRPr="000228E0">
        <w:rPr>
          <w:lang w:val="en-US"/>
        </w:rPr>
        <w:t xml:space="preserve">north </w:t>
      </w:r>
      <w:r w:rsidR="0071261C" w:rsidRPr="000228E0">
        <w:rPr>
          <w:lang w:val="en-US"/>
        </w:rPr>
        <w:t>Queensland coastal towns</w:t>
      </w:r>
      <w:r w:rsidR="00722DC8" w:rsidRPr="000228E0">
        <w:rPr>
          <w:lang w:val="en-US"/>
        </w:rPr>
        <w:t xml:space="preserve"> usually included</w:t>
      </w:r>
      <w:r w:rsidR="0071261C" w:rsidRPr="000228E0">
        <w:rPr>
          <w:lang w:val="en-US"/>
        </w:rPr>
        <w:t xml:space="preserve"> </w:t>
      </w:r>
      <w:r w:rsidR="00501A6F" w:rsidRPr="000228E0">
        <w:rPr>
          <w:lang w:val="en-US"/>
        </w:rPr>
        <w:t xml:space="preserve">two or three </w:t>
      </w:r>
      <w:r w:rsidR="00501A6F" w:rsidRPr="000228E0">
        <w:rPr>
          <w:i/>
          <w:lang w:val="en-US"/>
        </w:rPr>
        <w:t>Kanaka</w:t>
      </w:r>
      <w:r w:rsidR="00501A6F" w:rsidRPr="000228E0">
        <w:rPr>
          <w:lang w:val="en-US"/>
        </w:rPr>
        <w:t xml:space="preserve"> children. At </w:t>
      </w:r>
      <w:proofErr w:type="spellStart"/>
      <w:r w:rsidR="00501A6F" w:rsidRPr="000228E0">
        <w:rPr>
          <w:lang w:val="en-US"/>
        </w:rPr>
        <w:t>Etworie</w:t>
      </w:r>
      <w:proofErr w:type="spellEnd"/>
      <w:r w:rsidR="00501A6F" w:rsidRPr="000228E0">
        <w:rPr>
          <w:lang w:val="en-US"/>
        </w:rPr>
        <w:t xml:space="preserve"> </w:t>
      </w:r>
      <w:r w:rsidR="003F3802" w:rsidRPr="000228E0">
        <w:rPr>
          <w:lang w:val="en-US"/>
        </w:rPr>
        <w:t>School</w:t>
      </w:r>
      <w:r w:rsidR="00722DC8" w:rsidRPr="000228E0">
        <w:rPr>
          <w:lang w:val="en-US"/>
        </w:rPr>
        <w:t xml:space="preserve"> in 1936</w:t>
      </w:r>
      <w:r w:rsidR="0071261C" w:rsidRPr="000228E0">
        <w:rPr>
          <w:lang w:val="en-US"/>
        </w:rPr>
        <w:t>,</w:t>
      </w:r>
      <w:r w:rsidR="00722DC8" w:rsidRPr="000228E0">
        <w:rPr>
          <w:lang w:val="en-US"/>
        </w:rPr>
        <w:t xml:space="preserve"> </w:t>
      </w:r>
      <w:r w:rsidR="00501A6F" w:rsidRPr="000228E0">
        <w:rPr>
          <w:lang w:val="en-US"/>
        </w:rPr>
        <w:t>the five</w:t>
      </w:r>
      <w:r w:rsidR="009762F9" w:rsidRPr="000228E0">
        <w:rPr>
          <w:lang w:val="en-US"/>
        </w:rPr>
        <w:t xml:space="preserve"> part</w:t>
      </w:r>
      <w:r w:rsidR="0016601A" w:rsidRPr="000228E0">
        <w:rPr>
          <w:lang w:val="en-US"/>
        </w:rPr>
        <w:t>-Indigenous Australian and part-</w:t>
      </w:r>
      <w:r w:rsidR="0002538C" w:rsidRPr="000228E0">
        <w:rPr>
          <w:i/>
          <w:lang w:val="en-US"/>
        </w:rPr>
        <w:t xml:space="preserve">Kanaka </w:t>
      </w:r>
      <w:r w:rsidR="0002538C" w:rsidRPr="000228E0">
        <w:rPr>
          <w:lang w:val="en-US"/>
        </w:rPr>
        <w:t>children from the Mooney family</w:t>
      </w:r>
      <w:r w:rsidR="00501A6F" w:rsidRPr="000228E0">
        <w:rPr>
          <w:lang w:val="en-US"/>
        </w:rPr>
        <w:t xml:space="preserve"> fitted easily into a multicultural community with</w:t>
      </w:r>
      <w:r w:rsidR="0071261C" w:rsidRPr="000228E0">
        <w:rPr>
          <w:lang w:val="en-US"/>
        </w:rPr>
        <w:t xml:space="preserve"> the</w:t>
      </w:r>
      <w:r w:rsidR="00501A6F" w:rsidRPr="000228E0">
        <w:rPr>
          <w:lang w:val="en-US"/>
        </w:rPr>
        <w:t xml:space="preserve"> seven </w:t>
      </w:r>
      <w:proofErr w:type="spellStart"/>
      <w:r w:rsidR="00501A6F" w:rsidRPr="000228E0">
        <w:rPr>
          <w:lang w:val="en-US"/>
        </w:rPr>
        <w:t>Sologenkin</w:t>
      </w:r>
      <w:r w:rsidR="004200BC" w:rsidRPr="000228E0">
        <w:rPr>
          <w:lang w:val="en-US"/>
        </w:rPr>
        <w:t>s</w:t>
      </w:r>
      <w:proofErr w:type="spellEnd"/>
      <w:r w:rsidR="00501A6F" w:rsidRPr="000228E0">
        <w:rPr>
          <w:lang w:val="en-US"/>
        </w:rPr>
        <w:t xml:space="preserve">, four </w:t>
      </w:r>
      <w:proofErr w:type="spellStart"/>
      <w:r w:rsidR="00501A6F" w:rsidRPr="000228E0">
        <w:rPr>
          <w:lang w:val="en-US"/>
        </w:rPr>
        <w:t>Camerilli</w:t>
      </w:r>
      <w:proofErr w:type="spellEnd"/>
      <w:r w:rsidR="0096014E" w:rsidRPr="000228E0">
        <w:rPr>
          <w:lang w:val="en-US"/>
        </w:rPr>
        <w:t xml:space="preserve"> </w:t>
      </w:r>
      <w:r w:rsidR="004200BC" w:rsidRPr="000228E0">
        <w:rPr>
          <w:lang w:val="en-US"/>
        </w:rPr>
        <w:t>and</w:t>
      </w:r>
      <w:r w:rsidR="00501A6F" w:rsidRPr="000228E0">
        <w:rPr>
          <w:lang w:val="en-US"/>
        </w:rPr>
        <w:t xml:space="preserve"> the Borg, Formosa</w:t>
      </w:r>
      <w:r w:rsidR="004200BC" w:rsidRPr="000228E0">
        <w:rPr>
          <w:lang w:val="en-US"/>
        </w:rPr>
        <w:t xml:space="preserve">, </w:t>
      </w:r>
      <w:proofErr w:type="spellStart"/>
      <w:r w:rsidR="004200BC" w:rsidRPr="000228E0">
        <w:rPr>
          <w:lang w:val="en-US"/>
        </w:rPr>
        <w:t>Mifsud</w:t>
      </w:r>
      <w:proofErr w:type="spellEnd"/>
      <w:r w:rsidR="004200BC" w:rsidRPr="000228E0">
        <w:rPr>
          <w:lang w:val="en-US"/>
        </w:rPr>
        <w:t xml:space="preserve"> and </w:t>
      </w:r>
      <w:proofErr w:type="spellStart"/>
      <w:r w:rsidR="004200BC" w:rsidRPr="000228E0">
        <w:rPr>
          <w:lang w:val="en-US"/>
        </w:rPr>
        <w:t>Gauci</w:t>
      </w:r>
      <w:proofErr w:type="spellEnd"/>
      <w:r w:rsidR="004200BC" w:rsidRPr="000228E0">
        <w:rPr>
          <w:lang w:val="en-US"/>
        </w:rPr>
        <w:t xml:space="preserve"> children, all from European immigrant families of non-British </w:t>
      </w:r>
      <w:r w:rsidR="00ED2EB9" w:rsidRPr="000228E0">
        <w:rPr>
          <w:lang w:val="en-US"/>
        </w:rPr>
        <w:t>origins</w:t>
      </w:r>
      <w:r w:rsidR="004200BC" w:rsidRPr="000228E0">
        <w:rPr>
          <w:lang w:val="en-US"/>
        </w:rPr>
        <w:t>.</w:t>
      </w:r>
      <w:r w:rsidR="008B74FC">
        <w:rPr>
          <w:lang w:val="en-US"/>
        </w:rPr>
        <w:t xml:space="preserve"> </w:t>
      </w:r>
      <w:r w:rsidR="00501A6F" w:rsidRPr="000228E0">
        <w:rPr>
          <w:lang w:val="en-US"/>
        </w:rPr>
        <w:t xml:space="preserve">As Henry Reynolds </w:t>
      </w:r>
      <w:r w:rsidR="00766FE4" w:rsidRPr="000228E0">
        <w:rPr>
          <w:lang w:val="en-US"/>
        </w:rPr>
        <w:t xml:space="preserve">and Regina </w:t>
      </w:r>
      <w:proofErr w:type="spellStart"/>
      <w:r w:rsidR="00766FE4" w:rsidRPr="000228E0">
        <w:rPr>
          <w:lang w:val="en-US"/>
        </w:rPr>
        <w:t>Ganter</w:t>
      </w:r>
      <w:proofErr w:type="spellEnd"/>
      <w:r w:rsidR="00766FE4" w:rsidRPr="000228E0">
        <w:rPr>
          <w:lang w:val="en-US"/>
        </w:rPr>
        <w:t xml:space="preserve"> have</w:t>
      </w:r>
      <w:r w:rsidR="00501A6F" w:rsidRPr="000228E0">
        <w:rPr>
          <w:lang w:val="en-US"/>
        </w:rPr>
        <w:t xml:space="preserve"> recently </w:t>
      </w:r>
      <w:r w:rsidR="0002538C" w:rsidRPr="000228E0">
        <w:rPr>
          <w:lang w:val="en-US"/>
        </w:rPr>
        <w:t>argued,</w:t>
      </w:r>
      <w:r w:rsidR="00501A6F" w:rsidRPr="000228E0">
        <w:rPr>
          <w:lang w:val="en-US"/>
        </w:rPr>
        <w:t xml:space="preserve"> Northern Australia had a distinctly </w:t>
      </w:r>
      <w:r w:rsidR="00ED2EB9" w:rsidRPr="000228E0">
        <w:rPr>
          <w:lang w:val="en-US"/>
        </w:rPr>
        <w:t xml:space="preserve">multicultural history, quite different </w:t>
      </w:r>
      <w:r w:rsidR="00501A6F" w:rsidRPr="000228E0">
        <w:rPr>
          <w:lang w:val="en-US"/>
        </w:rPr>
        <w:t>to the Anglo-Celtic, urban, conservative tradition of the southern British colonies</w:t>
      </w:r>
      <w:r w:rsidR="00722DC8" w:rsidRPr="000228E0">
        <w:rPr>
          <w:lang w:val="en-US"/>
        </w:rPr>
        <w:t xml:space="preserve"> and </w:t>
      </w:r>
      <w:r w:rsidR="008A28C7" w:rsidRPr="000228E0">
        <w:rPr>
          <w:lang w:val="en-US"/>
        </w:rPr>
        <w:t xml:space="preserve">then </w:t>
      </w:r>
      <w:r w:rsidR="00501A6F" w:rsidRPr="000228E0">
        <w:rPr>
          <w:lang w:val="en-US"/>
        </w:rPr>
        <w:t>states</w:t>
      </w:r>
      <w:r w:rsidR="0096014E" w:rsidRPr="000228E0">
        <w:rPr>
          <w:lang w:val="en-US"/>
        </w:rPr>
        <w:t xml:space="preserve"> of the federated nation</w:t>
      </w:r>
      <w:r w:rsidR="00722DC8" w:rsidRPr="000228E0">
        <w:rPr>
          <w:lang w:val="en-US"/>
        </w:rPr>
        <w:t xml:space="preserve"> after 1901</w:t>
      </w:r>
      <w:r w:rsidR="00501A6F" w:rsidRPr="000228E0">
        <w:rPr>
          <w:lang w:val="en-US"/>
        </w:rPr>
        <w:t>.</w:t>
      </w:r>
      <w:r w:rsidR="00B717D8">
        <w:rPr>
          <w:lang w:val="en-US"/>
        </w:rPr>
        <w:t xml:space="preserve"> </w:t>
      </w:r>
      <w:proofErr w:type="gramStart"/>
      <w:r w:rsidR="00B717D8">
        <w:rPr>
          <w:lang w:val="en-US"/>
        </w:rPr>
        <w:t>(</w:t>
      </w:r>
      <w:r w:rsidR="00B717D8" w:rsidRPr="000228E0">
        <w:rPr>
          <w:lang w:val="en-US"/>
        </w:rPr>
        <w:t>Reynolds</w:t>
      </w:r>
      <w:r w:rsidR="00B717D8">
        <w:rPr>
          <w:lang w:val="en-US"/>
        </w:rPr>
        <w:t xml:space="preserve"> </w:t>
      </w:r>
      <w:r w:rsidR="00B717D8" w:rsidRPr="000228E0">
        <w:rPr>
          <w:lang w:val="en-US"/>
        </w:rPr>
        <w:t>2003</w:t>
      </w:r>
      <w:r w:rsidR="0097634B">
        <w:rPr>
          <w:lang w:val="en-US"/>
        </w:rPr>
        <w:t xml:space="preserve">; </w:t>
      </w:r>
      <w:proofErr w:type="spellStart"/>
      <w:r w:rsidR="0097634B">
        <w:rPr>
          <w:lang w:val="en-US"/>
        </w:rPr>
        <w:t>Gatner</w:t>
      </w:r>
      <w:proofErr w:type="spellEnd"/>
      <w:r w:rsidR="0097634B">
        <w:rPr>
          <w:lang w:val="en-US"/>
        </w:rPr>
        <w:t xml:space="preserve"> 2005; 2006.</w:t>
      </w:r>
      <w:r w:rsidR="00B717D8">
        <w:rPr>
          <w:lang w:val="en-US"/>
        </w:rPr>
        <w:t>)</w:t>
      </w:r>
      <w:proofErr w:type="gramEnd"/>
      <w:r w:rsidR="00C22DDC" w:rsidRPr="000228E0">
        <w:rPr>
          <w:rStyle w:val="EndnoteReference"/>
          <w:lang w:val="en-US"/>
        </w:rPr>
        <w:endnoteReference w:id="15"/>
      </w:r>
      <w:r w:rsidR="00501A6F" w:rsidRPr="000228E0">
        <w:rPr>
          <w:lang w:val="en-US"/>
        </w:rPr>
        <w:t xml:space="preserve"> </w:t>
      </w:r>
    </w:p>
    <w:p w:rsidR="003C6734" w:rsidRPr="000228E0" w:rsidRDefault="003C6734" w:rsidP="000228E0">
      <w:pPr>
        <w:rPr>
          <w:lang w:val="en-US"/>
        </w:rPr>
      </w:pPr>
    </w:p>
    <w:p w:rsidR="003C6734" w:rsidRPr="000228E0" w:rsidRDefault="003C6734" w:rsidP="000228E0">
      <w:pPr>
        <w:rPr>
          <w:lang w:val="en-US"/>
        </w:rPr>
      </w:pPr>
      <w:r w:rsidRPr="000228E0">
        <w:rPr>
          <w:lang w:val="en-US"/>
        </w:rPr>
        <w:t xml:space="preserve">A further category of portraits might be termed </w:t>
      </w:r>
      <w:r w:rsidRPr="000228E0">
        <w:rPr>
          <w:i/>
          <w:lang w:val="en-US"/>
        </w:rPr>
        <w:t>opportunity portraits</w:t>
      </w:r>
      <w:r w:rsidR="00C07474" w:rsidRPr="000228E0">
        <w:rPr>
          <w:i/>
          <w:lang w:val="en-US"/>
        </w:rPr>
        <w:t xml:space="preserve">, </w:t>
      </w:r>
      <w:r w:rsidR="00C07474" w:rsidRPr="000228E0">
        <w:rPr>
          <w:lang w:val="en-US"/>
        </w:rPr>
        <w:t xml:space="preserve">or photographs taken by chance </w:t>
      </w:r>
      <w:r w:rsidRPr="000228E0">
        <w:rPr>
          <w:lang w:val="en-US"/>
        </w:rPr>
        <w:t xml:space="preserve">by a </w:t>
      </w:r>
      <w:r w:rsidR="00C07474" w:rsidRPr="000228E0">
        <w:rPr>
          <w:lang w:val="en-US"/>
        </w:rPr>
        <w:t xml:space="preserve">travelling </w:t>
      </w:r>
      <w:r w:rsidRPr="000228E0">
        <w:rPr>
          <w:lang w:val="en-US"/>
        </w:rPr>
        <w:t xml:space="preserve">photographer in front of a </w:t>
      </w:r>
      <w:r w:rsidR="000228E0" w:rsidRPr="000228E0">
        <w:rPr>
          <w:lang w:val="en-US"/>
        </w:rPr>
        <w:t>laborer’s</w:t>
      </w:r>
      <w:r w:rsidRPr="000228E0">
        <w:rPr>
          <w:lang w:val="en-US"/>
        </w:rPr>
        <w:t xml:space="preserve"> makeshift house, a farm owner’s more substantial dwelling, </w:t>
      </w:r>
      <w:r w:rsidR="00C07474" w:rsidRPr="000228E0">
        <w:rPr>
          <w:lang w:val="en-US"/>
        </w:rPr>
        <w:t xml:space="preserve">in front of </w:t>
      </w:r>
      <w:r w:rsidRPr="000228E0">
        <w:rPr>
          <w:lang w:val="en-US"/>
        </w:rPr>
        <w:t xml:space="preserve">barracks, </w:t>
      </w:r>
      <w:r w:rsidR="00C07474" w:rsidRPr="000228E0">
        <w:rPr>
          <w:lang w:val="en-US"/>
        </w:rPr>
        <w:t xml:space="preserve">a </w:t>
      </w:r>
      <w:r w:rsidRPr="000228E0">
        <w:rPr>
          <w:lang w:val="en-US"/>
        </w:rPr>
        <w:t xml:space="preserve">mill or wider industrial scene. These images could be </w:t>
      </w:r>
      <w:r w:rsidR="008A28C7" w:rsidRPr="000228E0">
        <w:rPr>
          <w:lang w:val="en-US"/>
        </w:rPr>
        <w:t>initially regarded as</w:t>
      </w:r>
      <w:r w:rsidRPr="000228E0">
        <w:rPr>
          <w:lang w:val="en-US"/>
        </w:rPr>
        <w:t xml:space="preserve"> documentary </w:t>
      </w:r>
      <w:r w:rsidR="008A28C7" w:rsidRPr="000228E0">
        <w:rPr>
          <w:lang w:val="en-US"/>
        </w:rPr>
        <w:t>but</w:t>
      </w:r>
      <w:r w:rsidR="00C07474" w:rsidRPr="000228E0">
        <w:rPr>
          <w:lang w:val="en-US"/>
        </w:rPr>
        <w:t xml:space="preserve"> they served multiple purposes of highlighting the </w:t>
      </w:r>
      <w:r w:rsidR="00C07474" w:rsidRPr="000228E0">
        <w:rPr>
          <w:i/>
          <w:lang w:val="en-US"/>
        </w:rPr>
        <w:t xml:space="preserve">Kanaka’s </w:t>
      </w:r>
      <w:r w:rsidR="00C07474" w:rsidRPr="000228E0">
        <w:rPr>
          <w:lang w:val="en-US"/>
        </w:rPr>
        <w:t xml:space="preserve">bodies, or as individual human-interest subjects, or as propaganda concerning their role as available </w:t>
      </w:r>
      <w:r w:rsidR="000228E0" w:rsidRPr="000228E0">
        <w:rPr>
          <w:lang w:val="en-US"/>
        </w:rPr>
        <w:t>labor</w:t>
      </w:r>
      <w:r w:rsidR="00C07474" w:rsidRPr="000228E0">
        <w:rPr>
          <w:lang w:val="en-US"/>
        </w:rPr>
        <w:t xml:space="preserve"> supply</w:t>
      </w:r>
      <w:r w:rsidR="00C07474" w:rsidRPr="000228E0">
        <w:rPr>
          <w:i/>
          <w:lang w:val="en-US"/>
        </w:rPr>
        <w:t xml:space="preserve">, </w:t>
      </w:r>
      <w:r w:rsidR="00C07474" w:rsidRPr="000228E0">
        <w:rPr>
          <w:lang w:val="en-US"/>
        </w:rPr>
        <w:t xml:space="preserve">or </w:t>
      </w:r>
      <w:r w:rsidR="00DB03D2" w:rsidRPr="000228E0">
        <w:rPr>
          <w:lang w:val="en-US"/>
        </w:rPr>
        <w:t xml:space="preserve">as </w:t>
      </w:r>
      <w:r w:rsidR="008A28C7" w:rsidRPr="000228E0">
        <w:rPr>
          <w:lang w:val="en-US"/>
        </w:rPr>
        <w:t>pictorial</w:t>
      </w:r>
      <w:r w:rsidR="00C07474" w:rsidRPr="000228E0">
        <w:rPr>
          <w:lang w:val="en-US"/>
        </w:rPr>
        <w:t xml:space="preserve"> industrial evidence</w:t>
      </w:r>
      <w:r w:rsidRPr="000228E0">
        <w:rPr>
          <w:lang w:val="en-US"/>
        </w:rPr>
        <w:t xml:space="preserve">. For example, three </w:t>
      </w:r>
      <w:r w:rsidR="00C07474" w:rsidRPr="000228E0">
        <w:rPr>
          <w:i/>
          <w:lang w:val="en-US"/>
        </w:rPr>
        <w:t xml:space="preserve">Kanaka </w:t>
      </w:r>
      <w:r w:rsidRPr="000228E0">
        <w:rPr>
          <w:lang w:val="en-US"/>
        </w:rPr>
        <w:t xml:space="preserve">males posing in front of the </w:t>
      </w:r>
      <w:r w:rsidR="00C07474" w:rsidRPr="000228E0">
        <w:rPr>
          <w:lang w:val="en-US"/>
        </w:rPr>
        <w:t>‘Melanesian H</w:t>
      </w:r>
      <w:r w:rsidRPr="000228E0">
        <w:rPr>
          <w:lang w:val="en-US"/>
        </w:rPr>
        <w:t>ospital</w:t>
      </w:r>
      <w:r w:rsidR="00C07474" w:rsidRPr="000228E0">
        <w:rPr>
          <w:lang w:val="en-US"/>
        </w:rPr>
        <w:t>’</w:t>
      </w:r>
      <w:r w:rsidRPr="000228E0">
        <w:rPr>
          <w:lang w:val="en-US"/>
        </w:rPr>
        <w:t xml:space="preserve"> on Pioneer plantation on the lower </w:t>
      </w:r>
      <w:proofErr w:type="spellStart"/>
      <w:r w:rsidRPr="000228E0">
        <w:rPr>
          <w:lang w:val="en-US"/>
        </w:rPr>
        <w:t>Burdekin</w:t>
      </w:r>
      <w:proofErr w:type="spellEnd"/>
      <w:r w:rsidRPr="000228E0">
        <w:rPr>
          <w:lang w:val="en-US"/>
        </w:rPr>
        <w:t xml:space="preserve"> c1884 could be regarded as a group portrait </w:t>
      </w:r>
      <w:r w:rsidR="00C07474" w:rsidRPr="000228E0">
        <w:rPr>
          <w:lang w:val="en-US"/>
        </w:rPr>
        <w:t xml:space="preserve">to keep or send home, </w:t>
      </w:r>
      <w:r w:rsidRPr="000228E0">
        <w:rPr>
          <w:lang w:val="en-US"/>
        </w:rPr>
        <w:t xml:space="preserve">or </w:t>
      </w:r>
      <w:r w:rsidR="00C07474" w:rsidRPr="000228E0">
        <w:rPr>
          <w:lang w:val="en-US"/>
        </w:rPr>
        <w:t xml:space="preserve">as </w:t>
      </w:r>
      <w:r w:rsidRPr="000228E0">
        <w:rPr>
          <w:lang w:val="en-US"/>
        </w:rPr>
        <w:t xml:space="preserve">propaganda against </w:t>
      </w:r>
      <w:r w:rsidR="00C07474" w:rsidRPr="000228E0">
        <w:rPr>
          <w:lang w:val="en-US"/>
        </w:rPr>
        <w:t xml:space="preserve">southern colony </w:t>
      </w:r>
      <w:r w:rsidRPr="000228E0">
        <w:rPr>
          <w:lang w:val="en-US"/>
        </w:rPr>
        <w:t xml:space="preserve">accusations of inhumane treatment, high death rates and allegedly poor food, housing and health provisions. The photographer might be showing audiences the muscular bodies of the hard-working </w:t>
      </w:r>
      <w:r w:rsidR="000228E0">
        <w:rPr>
          <w:lang w:val="en-US"/>
        </w:rPr>
        <w:t>laborers</w:t>
      </w:r>
      <w:r w:rsidRPr="000228E0">
        <w:rPr>
          <w:lang w:val="en-US"/>
        </w:rPr>
        <w:t xml:space="preserve"> or alternatively merely adding human interest to industrial documentary photograph. There are many examples of multiple purpose imaging. </w:t>
      </w:r>
    </w:p>
    <w:p w:rsidR="004D4B45" w:rsidRPr="000228E0" w:rsidRDefault="004D4B45" w:rsidP="000228E0">
      <w:pPr>
        <w:rPr>
          <w:lang w:val="en-US"/>
        </w:rPr>
      </w:pPr>
    </w:p>
    <w:p w:rsidR="004C18A5" w:rsidRPr="000228E0" w:rsidRDefault="00B717D8" w:rsidP="000228E0">
      <w:pPr>
        <w:rPr>
          <w:b/>
          <w:lang w:val="en-US"/>
        </w:rPr>
      </w:pPr>
      <w:r>
        <w:rPr>
          <w:b/>
          <w:lang w:val="en-US"/>
        </w:rPr>
        <w:t>Multiple Trajectories, I</w:t>
      </w:r>
      <w:r w:rsidR="00722DC8" w:rsidRPr="000228E0">
        <w:rPr>
          <w:b/>
          <w:lang w:val="en-US"/>
        </w:rPr>
        <w:t xml:space="preserve">ndividuals </w:t>
      </w:r>
      <w:r>
        <w:rPr>
          <w:b/>
          <w:lang w:val="en-US"/>
        </w:rPr>
        <w:t>and M</w:t>
      </w:r>
      <w:r w:rsidR="00797291" w:rsidRPr="000228E0">
        <w:rPr>
          <w:b/>
          <w:lang w:val="en-US"/>
        </w:rPr>
        <w:t>emory</w:t>
      </w:r>
    </w:p>
    <w:p w:rsidR="0002538C" w:rsidRPr="000228E0" w:rsidRDefault="009762B4" w:rsidP="000228E0">
      <w:pPr>
        <w:rPr>
          <w:lang w:val="en-US"/>
        </w:rPr>
      </w:pPr>
      <w:r w:rsidRPr="000228E0">
        <w:rPr>
          <w:lang w:val="en-US"/>
        </w:rPr>
        <w:t>P</w:t>
      </w:r>
      <w:r w:rsidR="006F00ED" w:rsidRPr="000228E0">
        <w:rPr>
          <w:lang w:val="en-US"/>
        </w:rPr>
        <w:t xml:space="preserve">ortraits </w:t>
      </w:r>
      <w:r w:rsidR="0002538C" w:rsidRPr="000228E0">
        <w:rPr>
          <w:lang w:val="en-US"/>
        </w:rPr>
        <w:t>provide</w:t>
      </w:r>
      <w:r w:rsidR="00C62742" w:rsidRPr="000228E0">
        <w:rPr>
          <w:lang w:val="en-US"/>
        </w:rPr>
        <w:t xml:space="preserve"> </w:t>
      </w:r>
      <w:r w:rsidR="00C07474" w:rsidRPr="000228E0">
        <w:rPr>
          <w:lang w:val="en-US"/>
        </w:rPr>
        <w:t xml:space="preserve">face-value </w:t>
      </w:r>
      <w:r w:rsidR="00C62742" w:rsidRPr="000228E0">
        <w:rPr>
          <w:lang w:val="en-US"/>
        </w:rPr>
        <w:t xml:space="preserve">evidence of the indentured </w:t>
      </w:r>
      <w:r w:rsidR="000228E0">
        <w:rPr>
          <w:lang w:val="en-US"/>
        </w:rPr>
        <w:t>laborer’s</w:t>
      </w:r>
      <w:r w:rsidR="006F00ED" w:rsidRPr="000228E0">
        <w:rPr>
          <w:lang w:val="en-US"/>
        </w:rPr>
        <w:t xml:space="preserve"> colonial relationship</w:t>
      </w:r>
      <w:r w:rsidR="00C62742" w:rsidRPr="000228E0">
        <w:rPr>
          <w:lang w:val="en-US"/>
        </w:rPr>
        <w:t>s</w:t>
      </w:r>
      <w:r w:rsidR="00C07474" w:rsidRPr="000228E0">
        <w:rPr>
          <w:lang w:val="en-US"/>
        </w:rPr>
        <w:t xml:space="preserve">, and outside the frame, suggest </w:t>
      </w:r>
      <w:r w:rsidR="0002538C" w:rsidRPr="000228E0">
        <w:rPr>
          <w:lang w:val="en-US"/>
        </w:rPr>
        <w:t xml:space="preserve">other </w:t>
      </w:r>
      <w:r w:rsidR="006F00ED" w:rsidRPr="000228E0">
        <w:rPr>
          <w:lang w:val="en-US"/>
        </w:rPr>
        <w:t>individual motivations and personal aspirations.</w:t>
      </w:r>
      <w:r w:rsidR="00E033FD" w:rsidRPr="000228E0">
        <w:rPr>
          <w:rStyle w:val="EndnoteReference"/>
          <w:lang w:val="en-US"/>
        </w:rPr>
        <w:endnoteReference w:id="16"/>
      </w:r>
      <w:r w:rsidR="006F00ED" w:rsidRPr="000228E0">
        <w:rPr>
          <w:lang w:val="en-US"/>
        </w:rPr>
        <w:t xml:space="preserve"> In the indentured </w:t>
      </w:r>
      <w:r w:rsidR="000228E0">
        <w:rPr>
          <w:lang w:val="en-US"/>
        </w:rPr>
        <w:t>laborer’s</w:t>
      </w:r>
      <w:r w:rsidR="006F00ED" w:rsidRPr="000228E0">
        <w:rPr>
          <w:lang w:val="en-US"/>
        </w:rPr>
        <w:t xml:space="preserve"> desire to possess </w:t>
      </w:r>
      <w:r w:rsidR="009F2ACC" w:rsidRPr="000228E0">
        <w:rPr>
          <w:lang w:val="en-US"/>
        </w:rPr>
        <w:t xml:space="preserve">a studio </w:t>
      </w:r>
      <w:r w:rsidR="00167855" w:rsidRPr="000228E0">
        <w:rPr>
          <w:lang w:val="en-US"/>
        </w:rPr>
        <w:t xml:space="preserve">portrait </w:t>
      </w:r>
      <w:r w:rsidR="00665EAC" w:rsidRPr="000228E0">
        <w:rPr>
          <w:lang w:val="en-US"/>
        </w:rPr>
        <w:t xml:space="preserve">in European style clothing, presumably </w:t>
      </w:r>
      <w:r w:rsidR="00167855" w:rsidRPr="000228E0">
        <w:rPr>
          <w:lang w:val="en-US"/>
        </w:rPr>
        <w:t xml:space="preserve">for taking back to the islands, </w:t>
      </w:r>
      <w:r w:rsidR="00665EAC" w:rsidRPr="000228E0">
        <w:rPr>
          <w:lang w:val="en-US"/>
        </w:rPr>
        <w:t>if before 1906, or pastin</w:t>
      </w:r>
      <w:r w:rsidR="00C62742" w:rsidRPr="000228E0">
        <w:rPr>
          <w:lang w:val="en-US"/>
        </w:rPr>
        <w:t xml:space="preserve">g in a family album </w:t>
      </w:r>
      <w:r w:rsidR="00665EAC" w:rsidRPr="000228E0">
        <w:rPr>
          <w:lang w:val="en-US"/>
        </w:rPr>
        <w:t xml:space="preserve">after 1906, </w:t>
      </w:r>
      <w:r w:rsidR="00BE5CA2" w:rsidRPr="000228E0">
        <w:rPr>
          <w:lang w:val="en-US"/>
        </w:rPr>
        <w:t>we can see an “accomm</w:t>
      </w:r>
      <w:r w:rsidR="006F00ED" w:rsidRPr="000228E0">
        <w:rPr>
          <w:lang w:val="en-US"/>
        </w:rPr>
        <w:t>odation to colonial society”</w:t>
      </w:r>
      <w:r w:rsidR="00B717D8">
        <w:rPr>
          <w:lang w:val="en-US"/>
        </w:rPr>
        <w:t xml:space="preserve"> (</w:t>
      </w:r>
      <w:r w:rsidR="00B717D8" w:rsidRPr="000228E0">
        <w:rPr>
          <w:lang w:val="en-US"/>
        </w:rPr>
        <w:t>Moore</w:t>
      </w:r>
      <w:r w:rsidR="00B717D8">
        <w:rPr>
          <w:lang w:val="en-US"/>
        </w:rPr>
        <w:t xml:space="preserve"> 1993:</w:t>
      </w:r>
      <w:r w:rsidR="00B717D8" w:rsidRPr="000228E0">
        <w:rPr>
          <w:lang w:val="en-US"/>
        </w:rPr>
        <w:t xml:space="preserve"> 71</w:t>
      </w:r>
      <w:r w:rsidR="00B717D8">
        <w:rPr>
          <w:lang w:val="en-US"/>
        </w:rPr>
        <w:t>)</w:t>
      </w:r>
      <w:r w:rsidR="00BE5CA2" w:rsidRPr="000228E0">
        <w:rPr>
          <w:lang w:val="en-US"/>
        </w:rPr>
        <w:t xml:space="preserve">. </w:t>
      </w:r>
      <w:r w:rsidR="00706BB7" w:rsidRPr="000228E0">
        <w:rPr>
          <w:lang w:val="en-US"/>
        </w:rPr>
        <w:t xml:space="preserve">Geoffrey </w:t>
      </w:r>
      <w:proofErr w:type="spellStart"/>
      <w:r w:rsidR="00706BB7" w:rsidRPr="000228E0">
        <w:rPr>
          <w:lang w:val="en-US"/>
        </w:rPr>
        <w:t>Batche</w:t>
      </w:r>
      <w:r w:rsidR="00D04DA3" w:rsidRPr="000228E0">
        <w:rPr>
          <w:lang w:val="en-US"/>
        </w:rPr>
        <w:t>n</w:t>
      </w:r>
      <w:proofErr w:type="spellEnd"/>
      <w:r w:rsidR="00E1196C" w:rsidRPr="000228E0">
        <w:rPr>
          <w:lang w:val="en-US"/>
        </w:rPr>
        <w:t xml:space="preserve"> </w:t>
      </w:r>
      <w:r w:rsidR="00C0133D" w:rsidRPr="000228E0">
        <w:rPr>
          <w:lang w:val="en-US"/>
        </w:rPr>
        <w:t xml:space="preserve">calls the popularity of a well-dressed studio portrait </w:t>
      </w:r>
      <w:r w:rsidR="00665EAC" w:rsidRPr="000228E0">
        <w:rPr>
          <w:lang w:val="en-US"/>
        </w:rPr>
        <w:t xml:space="preserve">among the British </w:t>
      </w:r>
      <w:r w:rsidR="00C0133D" w:rsidRPr="000228E0">
        <w:rPr>
          <w:lang w:val="en-US"/>
        </w:rPr>
        <w:t xml:space="preserve">working class </w:t>
      </w:r>
      <w:r w:rsidR="00E1196C" w:rsidRPr="000228E0">
        <w:rPr>
          <w:lang w:val="en-US"/>
        </w:rPr>
        <w:t>the</w:t>
      </w:r>
      <w:r w:rsidR="00665EAC" w:rsidRPr="000228E0">
        <w:rPr>
          <w:lang w:val="en-US"/>
        </w:rPr>
        <w:t xml:space="preserve"> adoption of a “cheaper version of the visual affectations of their betters”</w:t>
      </w:r>
      <w:r w:rsidR="00B717D8">
        <w:rPr>
          <w:lang w:val="en-US"/>
        </w:rPr>
        <w:t xml:space="preserve"> (1994: 35)</w:t>
      </w:r>
      <w:r w:rsidR="00665EAC" w:rsidRPr="000228E0">
        <w:rPr>
          <w:lang w:val="en-US"/>
        </w:rPr>
        <w:t xml:space="preserve">. </w:t>
      </w:r>
      <w:r w:rsidR="001A0A66" w:rsidRPr="000228E0">
        <w:rPr>
          <w:lang w:val="en-US"/>
        </w:rPr>
        <w:t xml:space="preserve">The dress, pose and format suggest that Pacific Island </w:t>
      </w:r>
      <w:r w:rsidR="000228E0">
        <w:rPr>
          <w:lang w:val="en-US"/>
        </w:rPr>
        <w:t>laborers</w:t>
      </w:r>
      <w:r w:rsidR="001A0A66" w:rsidRPr="000228E0">
        <w:rPr>
          <w:lang w:val="en-US"/>
        </w:rPr>
        <w:t xml:space="preserve"> were borrowing a British emphasis on proper conduc</w:t>
      </w:r>
      <w:r w:rsidR="00C0133D" w:rsidRPr="000228E0">
        <w:rPr>
          <w:lang w:val="en-US"/>
        </w:rPr>
        <w:t xml:space="preserve">t, identity and social position. </w:t>
      </w:r>
      <w:r w:rsidR="006D3F43" w:rsidRPr="000228E0">
        <w:rPr>
          <w:lang w:val="en-US"/>
        </w:rPr>
        <w:t>But a</w:t>
      </w:r>
      <w:r w:rsidR="00ED2EB9" w:rsidRPr="000228E0">
        <w:rPr>
          <w:lang w:val="en-US"/>
        </w:rPr>
        <w:t>s</w:t>
      </w:r>
      <w:r w:rsidR="004200BC" w:rsidRPr="000228E0">
        <w:rPr>
          <w:lang w:val="en-US"/>
        </w:rPr>
        <w:t xml:space="preserve"> prope</w:t>
      </w:r>
      <w:r w:rsidR="00ED2EB9" w:rsidRPr="000228E0">
        <w:rPr>
          <w:lang w:val="en-US"/>
        </w:rPr>
        <w:t xml:space="preserve">r conduct, identity and status </w:t>
      </w:r>
      <w:r w:rsidR="00E62FE5" w:rsidRPr="000228E0">
        <w:rPr>
          <w:lang w:val="en-US"/>
        </w:rPr>
        <w:t xml:space="preserve">also </w:t>
      </w:r>
      <w:r w:rsidR="00ED2EB9" w:rsidRPr="000228E0">
        <w:rPr>
          <w:lang w:val="en-US"/>
        </w:rPr>
        <w:t>we</w:t>
      </w:r>
      <w:r w:rsidR="004200BC" w:rsidRPr="000228E0">
        <w:rPr>
          <w:lang w:val="en-US"/>
        </w:rPr>
        <w:t xml:space="preserve">re acknowledged as highly valued </w:t>
      </w:r>
      <w:r w:rsidR="00C0133D" w:rsidRPr="000228E0">
        <w:rPr>
          <w:lang w:val="en-US"/>
        </w:rPr>
        <w:t xml:space="preserve">in </w:t>
      </w:r>
      <w:r w:rsidR="00D04DA3" w:rsidRPr="000228E0">
        <w:rPr>
          <w:lang w:val="en-US"/>
        </w:rPr>
        <w:t>Vanuatu</w:t>
      </w:r>
      <w:r w:rsidR="00ED2EB9" w:rsidRPr="000228E0">
        <w:rPr>
          <w:lang w:val="en-US"/>
        </w:rPr>
        <w:t xml:space="preserve"> and</w:t>
      </w:r>
      <w:r w:rsidR="00D04DA3" w:rsidRPr="000228E0">
        <w:rPr>
          <w:lang w:val="en-US"/>
        </w:rPr>
        <w:t xml:space="preserve"> the Solomon Islands</w:t>
      </w:r>
      <w:r w:rsidR="00ED2EB9" w:rsidRPr="000228E0">
        <w:rPr>
          <w:lang w:val="en-US"/>
        </w:rPr>
        <w:t>,</w:t>
      </w:r>
      <w:r w:rsidR="0002538C" w:rsidRPr="000228E0">
        <w:rPr>
          <w:lang w:val="en-US"/>
        </w:rPr>
        <w:t xml:space="preserve"> an alternative reading suggests </w:t>
      </w:r>
      <w:r w:rsidR="00C07474" w:rsidRPr="000228E0">
        <w:rPr>
          <w:lang w:val="en-US"/>
        </w:rPr>
        <w:t xml:space="preserve">the continuation of island </w:t>
      </w:r>
      <w:proofErr w:type="spellStart"/>
      <w:r w:rsidR="00C07474" w:rsidRPr="000228E0">
        <w:rPr>
          <w:i/>
          <w:lang w:val="en-US"/>
        </w:rPr>
        <w:t>kastom</w:t>
      </w:r>
      <w:proofErr w:type="spellEnd"/>
      <w:r w:rsidR="00C07474" w:rsidRPr="000228E0">
        <w:rPr>
          <w:i/>
          <w:lang w:val="en-US"/>
        </w:rPr>
        <w:t xml:space="preserve"> (</w:t>
      </w:r>
      <w:r w:rsidR="00C07474" w:rsidRPr="000228E0">
        <w:rPr>
          <w:lang w:val="en-US"/>
        </w:rPr>
        <w:t xml:space="preserve">customary practices), or </w:t>
      </w:r>
      <w:r w:rsidR="0002538C" w:rsidRPr="000228E0">
        <w:rPr>
          <w:lang w:val="en-US"/>
        </w:rPr>
        <w:t>agency</w:t>
      </w:r>
      <w:r w:rsidR="00B04649" w:rsidRPr="000228E0">
        <w:rPr>
          <w:lang w:val="en-US"/>
        </w:rPr>
        <w:t>,</w:t>
      </w:r>
      <w:r w:rsidR="0002538C" w:rsidRPr="000228E0">
        <w:rPr>
          <w:lang w:val="en-US"/>
        </w:rPr>
        <w:t xml:space="preserve"> rather than borrowing</w:t>
      </w:r>
      <w:r w:rsidR="00D04DA3" w:rsidRPr="000228E0">
        <w:rPr>
          <w:lang w:val="en-US"/>
        </w:rPr>
        <w:t xml:space="preserve">. </w:t>
      </w:r>
      <w:r w:rsidR="00B04649" w:rsidRPr="000228E0">
        <w:rPr>
          <w:lang w:val="en-US"/>
        </w:rPr>
        <w:t>The decision to have a portrait made</w:t>
      </w:r>
      <w:r w:rsidR="00C62742" w:rsidRPr="000228E0">
        <w:rPr>
          <w:lang w:val="en-US"/>
        </w:rPr>
        <w:t xml:space="preserve"> </w:t>
      </w:r>
      <w:r w:rsidR="006D3F43" w:rsidRPr="000228E0">
        <w:rPr>
          <w:lang w:val="en-US"/>
        </w:rPr>
        <w:t>might be regarded as demonstrating</w:t>
      </w:r>
      <w:r w:rsidR="00C0133D" w:rsidRPr="000228E0">
        <w:rPr>
          <w:lang w:val="en-US"/>
        </w:rPr>
        <w:t xml:space="preserve"> </w:t>
      </w:r>
      <w:r w:rsidR="00B04649" w:rsidRPr="000228E0">
        <w:rPr>
          <w:lang w:val="en-US"/>
        </w:rPr>
        <w:t xml:space="preserve">autonomous island-centered </w:t>
      </w:r>
      <w:r w:rsidR="006D3F43" w:rsidRPr="000228E0">
        <w:rPr>
          <w:lang w:val="en-US"/>
        </w:rPr>
        <w:t>agency emerging</w:t>
      </w:r>
      <w:r w:rsidR="00C0133D" w:rsidRPr="000228E0">
        <w:rPr>
          <w:lang w:val="en-US"/>
        </w:rPr>
        <w:t xml:space="preserve"> from </w:t>
      </w:r>
      <w:r w:rsidR="00D04DA3" w:rsidRPr="000228E0">
        <w:rPr>
          <w:lang w:val="en-US"/>
        </w:rPr>
        <w:t xml:space="preserve">the cultural values </w:t>
      </w:r>
      <w:r w:rsidR="00D04DA3" w:rsidRPr="000228E0">
        <w:rPr>
          <w:lang w:val="en-US"/>
        </w:rPr>
        <w:lastRenderedPageBreak/>
        <w:t xml:space="preserve">and perceptions of </w:t>
      </w:r>
      <w:r w:rsidR="00BE5CA2" w:rsidRPr="000228E0">
        <w:rPr>
          <w:lang w:val="en-US"/>
        </w:rPr>
        <w:t>clan or language group</w:t>
      </w:r>
      <w:r w:rsidR="00E1037F" w:rsidRPr="000228E0">
        <w:rPr>
          <w:lang w:val="en-US"/>
        </w:rPr>
        <w:t>s</w:t>
      </w:r>
      <w:r w:rsidR="00D04DA3" w:rsidRPr="000228E0">
        <w:rPr>
          <w:lang w:val="en-US"/>
        </w:rPr>
        <w:t xml:space="preserve">, for example, </w:t>
      </w:r>
      <w:r w:rsidR="00B04649" w:rsidRPr="000228E0">
        <w:rPr>
          <w:lang w:val="en-US"/>
        </w:rPr>
        <w:t xml:space="preserve">of young men </w:t>
      </w:r>
      <w:r w:rsidR="00D04DA3" w:rsidRPr="000228E0">
        <w:rPr>
          <w:lang w:val="en-US"/>
        </w:rPr>
        <w:t xml:space="preserve">from </w:t>
      </w:r>
      <w:r w:rsidR="00BE5CA2" w:rsidRPr="000228E0">
        <w:rPr>
          <w:lang w:val="en-US"/>
        </w:rPr>
        <w:t xml:space="preserve">the </w:t>
      </w:r>
      <w:r w:rsidR="00D04DA3" w:rsidRPr="000228E0">
        <w:rPr>
          <w:lang w:val="en-US"/>
        </w:rPr>
        <w:t>north</w:t>
      </w:r>
      <w:r w:rsidR="00E62FE5" w:rsidRPr="000228E0">
        <w:rPr>
          <w:lang w:val="en-US"/>
        </w:rPr>
        <w:t xml:space="preserve">east coast of </w:t>
      </w:r>
      <w:proofErr w:type="spellStart"/>
      <w:r w:rsidR="00E62FE5" w:rsidRPr="000228E0">
        <w:rPr>
          <w:lang w:val="en-US"/>
        </w:rPr>
        <w:t>Malaita</w:t>
      </w:r>
      <w:proofErr w:type="spellEnd"/>
      <w:r w:rsidR="00E62FE5" w:rsidRPr="000228E0">
        <w:rPr>
          <w:lang w:val="en-US"/>
        </w:rPr>
        <w:t xml:space="preserve">, </w:t>
      </w:r>
      <w:proofErr w:type="spellStart"/>
      <w:r w:rsidR="00E62FE5" w:rsidRPr="000228E0">
        <w:rPr>
          <w:lang w:val="en-US"/>
        </w:rPr>
        <w:t>Tanna</w:t>
      </w:r>
      <w:proofErr w:type="spellEnd"/>
      <w:r w:rsidR="00E62FE5" w:rsidRPr="000228E0">
        <w:rPr>
          <w:lang w:val="en-US"/>
        </w:rPr>
        <w:t xml:space="preserve"> Island in southern Vanuatu </w:t>
      </w:r>
      <w:r w:rsidR="00D04DA3" w:rsidRPr="000228E0">
        <w:rPr>
          <w:lang w:val="en-US"/>
        </w:rPr>
        <w:t>or the</w:t>
      </w:r>
      <w:r w:rsidR="00E1037F" w:rsidRPr="000228E0">
        <w:rPr>
          <w:lang w:val="en-US"/>
        </w:rPr>
        <w:t xml:space="preserve"> </w:t>
      </w:r>
      <w:proofErr w:type="spellStart"/>
      <w:r w:rsidR="00E1037F" w:rsidRPr="000228E0">
        <w:rPr>
          <w:lang w:val="en-US"/>
        </w:rPr>
        <w:t>Louis</w:t>
      </w:r>
      <w:r w:rsidR="00BE5CA2" w:rsidRPr="000228E0">
        <w:rPr>
          <w:lang w:val="en-US"/>
        </w:rPr>
        <w:t>iade</w:t>
      </w:r>
      <w:proofErr w:type="spellEnd"/>
      <w:r w:rsidR="00BE5CA2" w:rsidRPr="000228E0">
        <w:rPr>
          <w:lang w:val="en-US"/>
        </w:rPr>
        <w:t xml:space="preserve"> Archipelago. </w:t>
      </w:r>
    </w:p>
    <w:p w:rsidR="0002538C" w:rsidRPr="000228E0" w:rsidRDefault="0002538C" w:rsidP="000228E0">
      <w:pPr>
        <w:rPr>
          <w:lang w:val="en-US"/>
        </w:rPr>
      </w:pPr>
    </w:p>
    <w:p w:rsidR="00C0133D" w:rsidRPr="000228E0" w:rsidRDefault="009F2ACC" w:rsidP="000228E0">
      <w:pPr>
        <w:rPr>
          <w:lang w:val="en-US"/>
        </w:rPr>
      </w:pPr>
      <w:r w:rsidRPr="000228E0">
        <w:rPr>
          <w:lang w:val="en-US"/>
        </w:rPr>
        <w:t xml:space="preserve">Stephen Sprague’s </w:t>
      </w:r>
      <w:r w:rsidR="00ED2EB9" w:rsidRPr="000228E0">
        <w:rPr>
          <w:lang w:val="en-US"/>
        </w:rPr>
        <w:t xml:space="preserve">study of Yoruba photography </w:t>
      </w:r>
      <w:r w:rsidR="001A0A66" w:rsidRPr="000228E0">
        <w:rPr>
          <w:lang w:val="en-US"/>
        </w:rPr>
        <w:t xml:space="preserve">showed how the traditional formal portrait </w:t>
      </w:r>
      <w:r w:rsidR="006D3F43" w:rsidRPr="000228E0">
        <w:rPr>
          <w:lang w:val="en-US"/>
        </w:rPr>
        <w:t xml:space="preserve">in Africa </w:t>
      </w:r>
      <w:r w:rsidR="003702CC" w:rsidRPr="000228E0">
        <w:rPr>
          <w:lang w:val="en-US"/>
        </w:rPr>
        <w:t>played a similar role to that in British</w:t>
      </w:r>
      <w:r w:rsidR="001A0A66" w:rsidRPr="000228E0">
        <w:rPr>
          <w:lang w:val="en-US"/>
        </w:rPr>
        <w:t xml:space="preserve"> society.</w:t>
      </w:r>
      <w:r w:rsidR="006D3F43" w:rsidRPr="000228E0">
        <w:rPr>
          <w:lang w:val="en-US"/>
        </w:rPr>
        <w:t xml:space="preserve"> Spragu</w:t>
      </w:r>
      <w:r w:rsidR="00C0133D" w:rsidRPr="000228E0">
        <w:rPr>
          <w:lang w:val="en-US"/>
        </w:rPr>
        <w:t xml:space="preserve">e noted </w:t>
      </w:r>
      <w:r w:rsidR="003702CC" w:rsidRPr="000228E0">
        <w:rPr>
          <w:lang w:val="en-US"/>
        </w:rPr>
        <w:t>many Yoruba (and British) were unsophisticated and unable to articulate what the portraits meant to them, and instead accepted “the photographic image as a visual record which serves as a device to bring to mind at some future time the people and events depicted”</w:t>
      </w:r>
      <w:r w:rsidR="00B717D8">
        <w:rPr>
          <w:lang w:val="en-US"/>
        </w:rPr>
        <w:t xml:space="preserve"> (2003:</w:t>
      </w:r>
      <w:r w:rsidR="00B717D8" w:rsidRPr="000228E0">
        <w:rPr>
          <w:lang w:val="en-US"/>
        </w:rPr>
        <w:t xml:space="preserve"> 246</w:t>
      </w:r>
      <w:r w:rsidR="00B717D8">
        <w:rPr>
          <w:lang w:val="en-US"/>
        </w:rPr>
        <w:t>, 251)</w:t>
      </w:r>
      <w:r w:rsidR="003702CC" w:rsidRPr="000228E0">
        <w:rPr>
          <w:lang w:val="en-US"/>
        </w:rPr>
        <w:t xml:space="preserve">. </w:t>
      </w:r>
      <w:r w:rsidR="00C0133D" w:rsidRPr="000228E0">
        <w:rPr>
          <w:lang w:val="en-US"/>
        </w:rPr>
        <w:t xml:space="preserve">In another interesting comparison, Sprague notes the Yoruba had a strong figurative art tradition </w:t>
      </w:r>
      <w:r w:rsidR="004200BC" w:rsidRPr="000228E0">
        <w:rPr>
          <w:lang w:val="en-US"/>
        </w:rPr>
        <w:t xml:space="preserve">in anthropomorphic carving </w:t>
      </w:r>
      <w:r w:rsidR="00C0133D" w:rsidRPr="000228E0">
        <w:rPr>
          <w:lang w:val="en-US"/>
        </w:rPr>
        <w:t xml:space="preserve">and this aesthetic value translated to an interest in </w:t>
      </w:r>
      <w:r w:rsidR="004200BC" w:rsidRPr="000228E0">
        <w:rPr>
          <w:lang w:val="en-US"/>
        </w:rPr>
        <w:t xml:space="preserve">the body, posture and dress in </w:t>
      </w:r>
      <w:r w:rsidR="00C0133D" w:rsidRPr="000228E0">
        <w:rPr>
          <w:lang w:val="en-US"/>
        </w:rPr>
        <w:t>portraiture</w:t>
      </w:r>
      <w:r w:rsidR="00B717D8">
        <w:rPr>
          <w:lang w:val="en-US"/>
        </w:rPr>
        <w:t xml:space="preserve"> (</w:t>
      </w:r>
      <w:r w:rsidR="00B717D8" w:rsidRPr="000228E0">
        <w:rPr>
          <w:lang w:val="en-US"/>
        </w:rPr>
        <w:t>Sprague</w:t>
      </w:r>
      <w:r w:rsidR="00B717D8">
        <w:rPr>
          <w:lang w:val="en-US"/>
        </w:rPr>
        <w:t xml:space="preserve"> 2003:</w:t>
      </w:r>
      <w:r w:rsidR="00B717D8" w:rsidRPr="000228E0">
        <w:rPr>
          <w:lang w:val="en-US"/>
        </w:rPr>
        <w:t xml:space="preserve"> </w:t>
      </w:r>
      <w:r w:rsidR="00B717D8">
        <w:rPr>
          <w:lang w:val="en-US"/>
        </w:rPr>
        <w:t>257)</w:t>
      </w:r>
      <w:r w:rsidR="00C0133D" w:rsidRPr="000228E0">
        <w:rPr>
          <w:lang w:val="en-US"/>
        </w:rPr>
        <w:t xml:space="preserve">. Vanuatu and Solomon Islander </w:t>
      </w:r>
      <w:r w:rsidR="000228E0">
        <w:rPr>
          <w:lang w:val="en-US"/>
        </w:rPr>
        <w:t>laborers</w:t>
      </w:r>
      <w:r w:rsidR="00C0133D" w:rsidRPr="000228E0">
        <w:rPr>
          <w:lang w:val="en-US"/>
        </w:rPr>
        <w:t xml:space="preserve"> also had a </w:t>
      </w:r>
      <w:r w:rsidR="004200BC" w:rsidRPr="000228E0">
        <w:rPr>
          <w:lang w:val="en-US"/>
        </w:rPr>
        <w:t xml:space="preserve">similar </w:t>
      </w:r>
      <w:r w:rsidR="00C0133D" w:rsidRPr="000228E0">
        <w:rPr>
          <w:lang w:val="en-US"/>
        </w:rPr>
        <w:t xml:space="preserve">figurative art tradition, and this may have motivated Pacific Islanders in Queensland towards photographic portraiture. </w:t>
      </w:r>
      <w:r w:rsidR="008A28C7" w:rsidRPr="000228E0">
        <w:rPr>
          <w:lang w:val="en-US"/>
        </w:rPr>
        <w:t>However there is danger in</w:t>
      </w:r>
      <w:r w:rsidR="00C0133D" w:rsidRPr="000228E0">
        <w:rPr>
          <w:lang w:val="en-US"/>
        </w:rPr>
        <w:t xml:space="preserve"> </w:t>
      </w:r>
      <w:r w:rsidR="006D3F43" w:rsidRPr="000228E0">
        <w:rPr>
          <w:lang w:val="en-US"/>
        </w:rPr>
        <w:t xml:space="preserve">imposing </w:t>
      </w:r>
      <w:r w:rsidR="00C0133D" w:rsidRPr="000228E0">
        <w:rPr>
          <w:lang w:val="en-US"/>
        </w:rPr>
        <w:t xml:space="preserve">a common </w:t>
      </w:r>
      <w:r w:rsidR="009762B4" w:rsidRPr="000228E0">
        <w:rPr>
          <w:lang w:val="en-US"/>
        </w:rPr>
        <w:t>cultural background</w:t>
      </w:r>
      <w:r w:rsidR="006D3F43" w:rsidRPr="000228E0">
        <w:rPr>
          <w:lang w:val="en-US"/>
        </w:rPr>
        <w:t xml:space="preserve"> on</w:t>
      </w:r>
      <w:r w:rsidR="00C0133D" w:rsidRPr="000228E0">
        <w:rPr>
          <w:lang w:val="en-US"/>
        </w:rPr>
        <w:t xml:space="preserve"> the immigrant indentured population</w:t>
      </w:r>
      <w:r w:rsidR="00B04649" w:rsidRPr="000228E0">
        <w:rPr>
          <w:lang w:val="en-US"/>
        </w:rPr>
        <w:t xml:space="preserve"> and </w:t>
      </w:r>
      <w:r w:rsidR="000228E0" w:rsidRPr="000228E0">
        <w:rPr>
          <w:lang w:val="en-US"/>
        </w:rPr>
        <w:t>categorizing</w:t>
      </w:r>
      <w:r w:rsidR="00B04649" w:rsidRPr="000228E0">
        <w:rPr>
          <w:lang w:val="en-US"/>
        </w:rPr>
        <w:t xml:space="preserve"> the archive of portraits as ‘Melanesian’ and</w:t>
      </w:r>
      <w:r w:rsidR="00C0133D" w:rsidRPr="000228E0">
        <w:rPr>
          <w:lang w:val="en-US"/>
        </w:rPr>
        <w:t xml:space="preserve">, and secondly, </w:t>
      </w:r>
      <w:r w:rsidR="008A28C7" w:rsidRPr="000228E0">
        <w:rPr>
          <w:lang w:val="en-US"/>
        </w:rPr>
        <w:t>in</w:t>
      </w:r>
      <w:r w:rsidR="00C0133D" w:rsidRPr="000228E0">
        <w:rPr>
          <w:lang w:val="en-US"/>
        </w:rPr>
        <w:t xml:space="preserve"> </w:t>
      </w:r>
      <w:r w:rsidR="003702CC" w:rsidRPr="000228E0">
        <w:rPr>
          <w:lang w:val="en-US"/>
        </w:rPr>
        <w:t>attribut</w:t>
      </w:r>
      <w:r w:rsidR="00C0133D" w:rsidRPr="000228E0">
        <w:rPr>
          <w:lang w:val="en-US"/>
        </w:rPr>
        <w:t xml:space="preserve">ing </w:t>
      </w:r>
      <w:r w:rsidR="00C62742" w:rsidRPr="000228E0">
        <w:rPr>
          <w:lang w:val="en-US"/>
        </w:rPr>
        <w:t xml:space="preserve">deep, </w:t>
      </w:r>
      <w:r w:rsidR="00C0133D" w:rsidRPr="000228E0">
        <w:rPr>
          <w:lang w:val="en-US"/>
        </w:rPr>
        <w:t>symbolic meaning</w:t>
      </w:r>
      <w:r w:rsidR="00C62742" w:rsidRPr="000228E0">
        <w:rPr>
          <w:lang w:val="en-US"/>
        </w:rPr>
        <w:t>s</w:t>
      </w:r>
      <w:r w:rsidR="00C0133D" w:rsidRPr="000228E0">
        <w:rPr>
          <w:lang w:val="en-US"/>
        </w:rPr>
        <w:t xml:space="preserve"> to what were pr</w:t>
      </w:r>
      <w:r w:rsidR="008A28C7" w:rsidRPr="000228E0">
        <w:rPr>
          <w:lang w:val="en-US"/>
        </w:rPr>
        <w:t>imarily a memory device</w:t>
      </w:r>
      <w:r w:rsidR="003702CC" w:rsidRPr="000228E0">
        <w:rPr>
          <w:lang w:val="en-US"/>
        </w:rPr>
        <w:t>.</w:t>
      </w:r>
    </w:p>
    <w:p w:rsidR="009762B4" w:rsidRPr="000228E0" w:rsidRDefault="009762B4" w:rsidP="000228E0">
      <w:pPr>
        <w:rPr>
          <w:lang w:val="en-US"/>
        </w:rPr>
      </w:pPr>
    </w:p>
    <w:p w:rsidR="009762B4" w:rsidRPr="000228E0" w:rsidRDefault="009762B4" w:rsidP="000228E0">
      <w:pPr>
        <w:rPr>
          <w:lang w:val="en-US"/>
        </w:rPr>
      </w:pPr>
      <w:r w:rsidRPr="000228E0">
        <w:rPr>
          <w:lang w:val="en-US"/>
        </w:rPr>
        <w:t>As historical evidence</w:t>
      </w:r>
      <w:r w:rsidR="00DB03D2" w:rsidRPr="000228E0">
        <w:rPr>
          <w:lang w:val="en-US"/>
        </w:rPr>
        <w:t>, a portrait is</w:t>
      </w:r>
      <w:r w:rsidRPr="000228E0">
        <w:rPr>
          <w:lang w:val="en-US"/>
        </w:rPr>
        <w:t xml:space="preserve"> important in an indexical sense because propaganda and photo-journalism overlapped when the intention was to demonstrate the physical and practical advantages of an indigenous </w:t>
      </w:r>
      <w:r w:rsidR="000228E0">
        <w:rPr>
          <w:lang w:val="en-US"/>
        </w:rPr>
        <w:t>labor</w:t>
      </w:r>
      <w:r w:rsidRPr="000228E0">
        <w:rPr>
          <w:lang w:val="en-US"/>
        </w:rPr>
        <w:t xml:space="preserve"> market and promote capitalist enterprises based on that </w:t>
      </w:r>
      <w:r w:rsidR="000228E0">
        <w:rPr>
          <w:lang w:val="en-US"/>
        </w:rPr>
        <w:t>labor</w:t>
      </w:r>
      <w:r w:rsidRPr="000228E0">
        <w:rPr>
          <w:lang w:val="en-US"/>
        </w:rPr>
        <w:t xml:space="preserve">, or alternatively when the intention was to demonstrate the exploitative and oppressive nature of indenture </w:t>
      </w:r>
      <w:r w:rsidR="00B04649" w:rsidRPr="000228E0">
        <w:rPr>
          <w:lang w:val="en-US"/>
        </w:rPr>
        <w:t>systems. P</w:t>
      </w:r>
      <w:r w:rsidRPr="000228E0">
        <w:rPr>
          <w:lang w:val="en-US"/>
        </w:rPr>
        <w:t xml:space="preserve">ortraits of indigenous imported </w:t>
      </w:r>
      <w:r w:rsidR="000228E0">
        <w:rPr>
          <w:lang w:val="en-US"/>
        </w:rPr>
        <w:t>labor</w:t>
      </w:r>
      <w:r w:rsidRPr="000228E0">
        <w:rPr>
          <w:lang w:val="en-US"/>
        </w:rPr>
        <w:t>, similar to those taken in Africa</w:t>
      </w:r>
      <w:r w:rsidRPr="000228E0">
        <w:rPr>
          <w:rStyle w:val="EndnoteReference"/>
          <w:lang w:val="en-US"/>
        </w:rPr>
        <w:endnoteReference w:id="17"/>
      </w:r>
      <w:r w:rsidRPr="000228E0">
        <w:rPr>
          <w:lang w:val="en-US"/>
        </w:rPr>
        <w:t xml:space="preserve"> and South Asia,</w:t>
      </w:r>
      <w:r w:rsidRPr="000228E0">
        <w:rPr>
          <w:rStyle w:val="EndnoteReference"/>
          <w:lang w:val="en-US"/>
        </w:rPr>
        <w:endnoteReference w:id="18"/>
      </w:r>
      <w:r w:rsidRPr="000228E0">
        <w:rPr>
          <w:lang w:val="en-US"/>
        </w:rPr>
        <w:t xml:space="preserve"> can offer access to the life histories of the living, </w:t>
      </w:r>
      <w:r w:rsidR="00B04649" w:rsidRPr="000228E0">
        <w:rPr>
          <w:lang w:val="en-US"/>
        </w:rPr>
        <w:t>the strong, happy and married and t</w:t>
      </w:r>
      <w:r w:rsidRPr="000228E0">
        <w:rPr>
          <w:lang w:val="en-US"/>
        </w:rPr>
        <w:t>heir relatively affluence can be traced through this visual evidence, but not the high mortality, oppressive conditions and racial discrimination felt by a black minority in what was bei</w:t>
      </w:r>
      <w:r w:rsidR="00B04649" w:rsidRPr="000228E0">
        <w:rPr>
          <w:lang w:val="en-US"/>
        </w:rPr>
        <w:t>ng governed as, and promoted as</w:t>
      </w:r>
      <w:r w:rsidRPr="000228E0">
        <w:rPr>
          <w:lang w:val="en-US"/>
        </w:rPr>
        <w:t xml:space="preserve"> a European settler society. </w:t>
      </w:r>
    </w:p>
    <w:p w:rsidR="00CA0AA2" w:rsidRPr="000228E0" w:rsidRDefault="008B74FC" w:rsidP="000228E0">
      <w:pPr>
        <w:rPr>
          <w:lang w:val="en-US"/>
        </w:rPr>
      </w:pPr>
      <w:r>
        <w:rPr>
          <w:lang w:val="en-US"/>
        </w:rPr>
        <w:t xml:space="preserve"> </w:t>
      </w:r>
    </w:p>
    <w:p w:rsidR="004200BC" w:rsidRPr="000228E0" w:rsidRDefault="004A68ED" w:rsidP="000228E0">
      <w:pPr>
        <w:rPr>
          <w:lang w:val="en-US"/>
        </w:rPr>
      </w:pPr>
      <w:r w:rsidRPr="000228E0">
        <w:rPr>
          <w:lang w:val="en-US"/>
        </w:rPr>
        <w:t xml:space="preserve">The </w:t>
      </w:r>
      <w:r w:rsidRPr="000228E0">
        <w:rPr>
          <w:i/>
          <w:lang w:val="en-US"/>
        </w:rPr>
        <w:t>Kanaka</w:t>
      </w:r>
      <w:r w:rsidRPr="000228E0">
        <w:rPr>
          <w:lang w:val="en-US"/>
        </w:rPr>
        <w:t xml:space="preserve"> portrait gallery is </w:t>
      </w:r>
      <w:r w:rsidR="009762B4" w:rsidRPr="000228E0">
        <w:rPr>
          <w:lang w:val="en-US"/>
        </w:rPr>
        <w:t xml:space="preserve">a </w:t>
      </w:r>
      <w:r w:rsidR="00B04649" w:rsidRPr="000228E0">
        <w:rPr>
          <w:lang w:val="en-US"/>
        </w:rPr>
        <w:t xml:space="preserve">very </w:t>
      </w:r>
      <w:r w:rsidR="009762B4" w:rsidRPr="000228E0">
        <w:rPr>
          <w:lang w:val="en-US"/>
        </w:rPr>
        <w:t>small but informative</w:t>
      </w:r>
      <w:r w:rsidR="00C0133D" w:rsidRPr="000228E0">
        <w:rPr>
          <w:lang w:val="en-US"/>
        </w:rPr>
        <w:t xml:space="preserve"> archive</w:t>
      </w:r>
      <w:r w:rsidR="00E62FE5" w:rsidRPr="000228E0">
        <w:rPr>
          <w:lang w:val="en-US"/>
        </w:rPr>
        <w:t>. E</w:t>
      </w:r>
      <w:r w:rsidR="009700FA" w:rsidRPr="000228E0">
        <w:rPr>
          <w:lang w:val="en-US"/>
        </w:rPr>
        <w:t>ach image tells us about a</w:t>
      </w:r>
      <w:r w:rsidRPr="000228E0">
        <w:rPr>
          <w:lang w:val="en-US"/>
        </w:rPr>
        <w:t xml:space="preserve"> person</w:t>
      </w:r>
      <w:r w:rsidR="000D368A" w:rsidRPr="000228E0">
        <w:rPr>
          <w:lang w:val="en-US"/>
        </w:rPr>
        <w:t>, their individual response to new situations and spatially the place</w:t>
      </w:r>
      <w:r w:rsidR="00C62742" w:rsidRPr="000228E0">
        <w:rPr>
          <w:lang w:val="en-US"/>
        </w:rPr>
        <w:t xml:space="preserve"> </w:t>
      </w:r>
      <w:r w:rsidR="00C62742" w:rsidRPr="000228E0">
        <w:rPr>
          <w:i/>
          <w:lang w:val="en-US"/>
        </w:rPr>
        <w:t>Kanakas</w:t>
      </w:r>
      <w:r w:rsidRPr="000228E0">
        <w:rPr>
          <w:lang w:val="en-US"/>
        </w:rPr>
        <w:t xml:space="preserve"> occupied</w:t>
      </w:r>
      <w:r w:rsidR="00DB03D2" w:rsidRPr="000228E0">
        <w:rPr>
          <w:lang w:val="en-US"/>
        </w:rPr>
        <w:t xml:space="preserve"> as a community</w:t>
      </w:r>
      <w:r w:rsidRPr="000228E0">
        <w:rPr>
          <w:lang w:val="en-US"/>
        </w:rPr>
        <w:t xml:space="preserve">. </w:t>
      </w:r>
      <w:r w:rsidR="007127DE" w:rsidRPr="000228E0">
        <w:rPr>
          <w:lang w:val="en-US"/>
        </w:rPr>
        <w:t xml:space="preserve">The proliferation of accoutrement, </w:t>
      </w:r>
      <w:r w:rsidR="000228E0" w:rsidRPr="000228E0">
        <w:rPr>
          <w:lang w:val="en-US"/>
        </w:rPr>
        <w:t>artifacts</w:t>
      </w:r>
      <w:r w:rsidR="007127DE" w:rsidRPr="000228E0">
        <w:rPr>
          <w:lang w:val="en-US"/>
        </w:rPr>
        <w:t xml:space="preserve"> and adornment </w:t>
      </w:r>
      <w:r w:rsidR="00A41822" w:rsidRPr="000228E0">
        <w:rPr>
          <w:lang w:val="en-US"/>
        </w:rPr>
        <w:t xml:space="preserve">in </w:t>
      </w:r>
      <w:r w:rsidR="008206D1" w:rsidRPr="000228E0">
        <w:rPr>
          <w:lang w:val="en-US"/>
        </w:rPr>
        <w:t xml:space="preserve">individual </w:t>
      </w:r>
      <w:r w:rsidR="007127DE" w:rsidRPr="000228E0">
        <w:rPr>
          <w:lang w:val="en-US"/>
        </w:rPr>
        <w:t>studio portraits</w:t>
      </w:r>
      <w:r w:rsidR="00E23BB0" w:rsidRPr="000228E0">
        <w:rPr>
          <w:lang w:val="en-US"/>
        </w:rPr>
        <w:t>, and the</w:t>
      </w:r>
      <w:r w:rsidR="008206D1" w:rsidRPr="000228E0">
        <w:rPr>
          <w:lang w:val="en-US"/>
        </w:rPr>
        <w:t xml:space="preserve"> </w:t>
      </w:r>
      <w:proofErr w:type="spellStart"/>
      <w:r w:rsidR="008206D1" w:rsidRPr="000228E0">
        <w:rPr>
          <w:i/>
          <w:lang w:val="en-US"/>
        </w:rPr>
        <w:t>mise</w:t>
      </w:r>
      <w:proofErr w:type="spellEnd"/>
      <w:r w:rsidR="008206D1" w:rsidRPr="000228E0">
        <w:rPr>
          <w:i/>
          <w:lang w:val="en-US"/>
        </w:rPr>
        <w:t xml:space="preserve"> en scène</w:t>
      </w:r>
      <w:r w:rsidR="008206D1" w:rsidRPr="000228E0">
        <w:rPr>
          <w:lang w:val="en-US"/>
        </w:rPr>
        <w:t xml:space="preserve"> </w:t>
      </w:r>
      <w:r w:rsidR="009700FA" w:rsidRPr="000228E0">
        <w:rPr>
          <w:lang w:val="en-US"/>
        </w:rPr>
        <w:t>or</w:t>
      </w:r>
      <w:r w:rsidR="00E23BB0" w:rsidRPr="000228E0">
        <w:rPr>
          <w:lang w:val="en-US"/>
        </w:rPr>
        <w:t xml:space="preserve"> staged exterior </w:t>
      </w:r>
      <w:r w:rsidR="009700FA" w:rsidRPr="000228E0">
        <w:rPr>
          <w:lang w:val="en-US"/>
        </w:rPr>
        <w:t>group portrait</w:t>
      </w:r>
      <w:r w:rsidR="00C62742" w:rsidRPr="000228E0">
        <w:rPr>
          <w:lang w:val="en-US"/>
        </w:rPr>
        <w:t>s are</w:t>
      </w:r>
      <w:r w:rsidR="00A41822" w:rsidRPr="000228E0">
        <w:rPr>
          <w:lang w:val="en-US"/>
        </w:rPr>
        <w:t xml:space="preserve"> important</w:t>
      </w:r>
      <w:r w:rsidR="007127DE" w:rsidRPr="000228E0">
        <w:rPr>
          <w:lang w:val="en-US"/>
        </w:rPr>
        <w:t xml:space="preserve"> in revealing </w:t>
      </w:r>
      <w:r w:rsidR="009700FA" w:rsidRPr="000228E0">
        <w:rPr>
          <w:lang w:val="en-US"/>
        </w:rPr>
        <w:t xml:space="preserve">both </w:t>
      </w:r>
      <w:r w:rsidR="007127DE" w:rsidRPr="000228E0">
        <w:rPr>
          <w:lang w:val="en-US"/>
        </w:rPr>
        <w:t>the character and</w:t>
      </w:r>
      <w:r w:rsidR="0002538C" w:rsidRPr="000228E0">
        <w:rPr>
          <w:lang w:val="en-US"/>
        </w:rPr>
        <w:t xml:space="preserve"> interests </w:t>
      </w:r>
      <w:r w:rsidR="007127DE" w:rsidRPr="000228E0">
        <w:rPr>
          <w:lang w:val="en-US"/>
        </w:rPr>
        <w:t>of the sitters</w:t>
      </w:r>
      <w:r w:rsidR="009700FA" w:rsidRPr="000228E0">
        <w:rPr>
          <w:lang w:val="en-US"/>
        </w:rPr>
        <w:t>, and contextu</w:t>
      </w:r>
      <w:r w:rsidR="00E23BB0" w:rsidRPr="000228E0">
        <w:rPr>
          <w:lang w:val="en-US"/>
        </w:rPr>
        <w:t>ally the wider history of the indenture traffic</w:t>
      </w:r>
      <w:r w:rsidR="007127DE" w:rsidRPr="000228E0">
        <w:rPr>
          <w:lang w:val="en-US"/>
        </w:rPr>
        <w:t xml:space="preserve">. </w:t>
      </w:r>
      <w:r w:rsidR="00C62742" w:rsidRPr="000228E0">
        <w:rPr>
          <w:lang w:val="en-US"/>
        </w:rPr>
        <w:t xml:space="preserve">But while the external appearance, rhetorical gesture or the figure of the portrait subject is revealed, the interior or soul is not. </w:t>
      </w:r>
      <w:proofErr w:type="gramStart"/>
      <w:r w:rsidR="00C62742" w:rsidRPr="000228E0">
        <w:rPr>
          <w:lang w:val="en-US"/>
        </w:rPr>
        <w:t xml:space="preserve">As Gen </w:t>
      </w:r>
      <w:proofErr w:type="spellStart"/>
      <w:r w:rsidR="00C62742" w:rsidRPr="000228E0">
        <w:rPr>
          <w:lang w:val="en-US"/>
        </w:rPr>
        <w:t>Doy</w:t>
      </w:r>
      <w:proofErr w:type="spellEnd"/>
      <w:r w:rsidR="00C62742" w:rsidRPr="000228E0">
        <w:rPr>
          <w:lang w:val="en-US"/>
        </w:rPr>
        <w:t xml:space="preserve"> notes, “the true self of the sitter is ultimately inaccessible”</w:t>
      </w:r>
      <w:r w:rsidR="00B717D8">
        <w:rPr>
          <w:lang w:val="en-US"/>
        </w:rPr>
        <w:t xml:space="preserve"> (2005:</w:t>
      </w:r>
      <w:r w:rsidR="00B717D8" w:rsidRPr="000228E0">
        <w:rPr>
          <w:i/>
          <w:lang w:val="en-US"/>
        </w:rPr>
        <w:t xml:space="preserve"> </w:t>
      </w:r>
      <w:r w:rsidR="00B717D8" w:rsidRPr="000228E0">
        <w:rPr>
          <w:lang w:val="en-US"/>
        </w:rPr>
        <w:t>22</w:t>
      </w:r>
      <w:r w:rsidR="00B717D8">
        <w:rPr>
          <w:lang w:val="en-US"/>
        </w:rPr>
        <w:t>)</w:t>
      </w:r>
      <w:r w:rsidR="00C62742" w:rsidRPr="000228E0">
        <w:rPr>
          <w:lang w:val="en-US"/>
        </w:rPr>
        <w:t>.</w:t>
      </w:r>
      <w:proofErr w:type="gramEnd"/>
      <w:r w:rsidR="00DB03D2" w:rsidRPr="000228E0">
        <w:rPr>
          <w:lang w:val="en-US"/>
        </w:rPr>
        <w:t xml:space="preserve"> </w:t>
      </w:r>
      <w:r w:rsidR="00A91B08" w:rsidRPr="000228E0">
        <w:rPr>
          <w:lang w:val="en-US"/>
        </w:rPr>
        <w:t xml:space="preserve">One challenge for </w:t>
      </w:r>
      <w:r w:rsidR="009762B4" w:rsidRPr="000228E0">
        <w:rPr>
          <w:lang w:val="en-US"/>
        </w:rPr>
        <w:t xml:space="preserve">Australian </w:t>
      </w:r>
      <w:r w:rsidR="00A91B08" w:rsidRPr="000228E0">
        <w:rPr>
          <w:lang w:val="en-US"/>
        </w:rPr>
        <w:t xml:space="preserve">South Sea Islanders today, who consistently claim their </w:t>
      </w:r>
      <w:r w:rsidR="000228E0">
        <w:rPr>
          <w:lang w:val="en-US"/>
        </w:rPr>
        <w:t>descendants</w:t>
      </w:r>
      <w:r w:rsidR="00A91B08" w:rsidRPr="000228E0">
        <w:rPr>
          <w:lang w:val="en-US"/>
        </w:rPr>
        <w:t xml:space="preserve"> were kidnapped, treated as slaves and suffered poor health, malnutrition, arduous working conditions and violence, is that the visual evidence</w:t>
      </w:r>
      <w:r w:rsidR="00B04649" w:rsidRPr="000228E0">
        <w:rPr>
          <w:lang w:val="en-US"/>
        </w:rPr>
        <w:t xml:space="preserve"> at face value when browsing through family albums or exhibition displays</w:t>
      </w:r>
      <w:r w:rsidR="00A91B08" w:rsidRPr="000228E0">
        <w:rPr>
          <w:lang w:val="en-US"/>
        </w:rPr>
        <w:t xml:space="preserve"> </w:t>
      </w:r>
      <w:r w:rsidR="00D104D1" w:rsidRPr="000228E0">
        <w:rPr>
          <w:lang w:val="en-US"/>
        </w:rPr>
        <w:t xml:space="preserve">is </w:t>
      </w:r>
      <w:r w:rsidR="00E62FE5" w:rsidRPr="000228E0">
        <w:rPr>
          <w:lang w:val="en-US"/>
        </w:rPr>
        <w:t>mostly from the later period of indenture</w:t>
      </w:r>
      <w:r w:rsidR="00B04649" w:rsidRPr="000228E0">
        <w:rPr>
          <w:lang w:val="en-US"/>
        </w:rPr>
        <w:t xml:space="preserve"> or the post-deportation era.</w:t>
      </w:r>
      <w:r w:rsidR="00E62FE5" w:rsidRPr="000228E0">
        <w:rPr>
          <w:lang w:val="en-US"/>
        </w:rPr>
        <w:t xml:space="preserve"> </w:t>
      </w:r>
      <w:r w:rsidR="00B04649" w:rsidRPr="000228E0">
        <w:rPr>
          <w:lang w:val="en-US"/>
        </w:rPr>
        <w:t>As this photographic record depicts mostly healthy, well dressed individuals and families and a vibrant community life, c</w:t>
      </w:r>
      <w:r w:rsidR="00A91B08" w:rsidRPr="000228E0">
        <w:rPr>
          <w:lang w:val="en-US"/>
        </w:rPr>
        <w:t xml:space="preserve">laims </w:t>
      </w:r>
      <w:r w:rsidR="00E62FE5" w:rsidRPr="000228E0">
        <w:rPr>
          <w:lang w:val="en-US"/>
        </w:rPr>
        <w:t xml:space="preserve">today </w:t>
      </w:r>
      <w:r w:rsidR="00A91B08" w:rsidRPr="000228E0">
        <w:rPr>
          <w:lang w:val="en-US"/>
        </w:rPr>
        <w:t xml:space="preserve">of despair, exclusion, </w:t>
      </w:r>
      <w:r w:rsidR="000228E0" w:rsidRPr="000228E0">
        <w:rPr>
          <w:lang w:val="en-US"/>
        </w:rPr>
        <w:t>marginalization</w:t>
      </w:r>
      <w:r w:rsidR="00A91B08" w:rsidRPr="000228E0">
        <w:rPr>
          <w:lang w:val="en-US"/>
        </w:rPr>
        <w:t xml:space="preserve"> and discrimination</w:t>
      </w:r>
      <w:r w:rsidR="00C865DF" w:rsidRPr="000228E0">
        <w:rPr>
          <w:lang w:val="en-US"/>
        </w:rPr>
        <w:t xml:space="preserve"> </w:t>
      </w:r>
      <w:r w:rsidR="00B04649" w:rsidRPr="000228E0">
        <w:rPr>
          <w:lang w:val="en-US"/>
        </w:rPr>
        <w:t xml:space="preserve">by Australian South Sea Islanders </w:t>
      </w:r>
      <w:r w:rsidR="00031022" w:rsidRPr="000228E0">
        <w:rPr>
          <w:lang w:val="en-US"/>
        </w:rPr>
        <w:t>are</w:t>
      </w:r>
      <w:r w:rsidR="00C865DF" w:rsidRPr="000228E0">
        <w:rPr>
          <w:lang w:val="en-US"/>
        </w:rPr>
        <w:t xml:space="preserve"> not supported </w:t>
      </w:r>
      <w:r w:rsidR="00D104D1" w:rsidRPr="000228E0">
        <w:rPr>
          <w:lang w:val="en-US"/>
        </w:rPr>
        <w:t>visually</w:t>
      </w:r>
      <w:r w:rsidR="00B04649" w:rsidRPr="000228E0">
        <w:rPr>
          <w:lang w:val="en-US"/>
        </w:rPr>
        <w:t>.</w:t>
      </w:r>
      <w:r w:rsidR="00D104D1" w:rsidRPr="000228E0">
        <w:rPr>
          <w:lang w:val="en-US"/>
        </w:rPr>
        <w:t xml:space="preserve"> </w:t>
      </w:r>
    </w:p>
    <w:p w:rsidR="004200BC" w:rsidRPr="000228E0" w:rsidRDefault="004200BC" w:rsidP="000228E0">
      <w:pPr>
        <w:rPr>
          <w:lang w:val="en-US"/>
        </w:rPr>
      </w:pPr>
    </w:p>
    <w:p w:rsidR="00665EAC" w:rsidRPr="000228E0" w:rsidRDefault="00B04649" w:rsidP="000228E0">
      <w:pPr>
        <w:rPr>
          <w:lang w:val="en-US"/>
        </w:rPr>
      </w:pPr>
      <w:r w:rsidRPr="000228E0">
        <w:rPr>
          <w:lang w:val="en-US"/>
        </w:rPr>
        <w:t>T</w:t>
      </w:r>
      <w:r w:rsidR="009762B4" w:rsidRPr="000228E0">
        <w:rPr>
          <w:lang w:val="en-US"/>
        </w:rPr>
        <w:t xml:space="preserve">he observations of </w:t>
      </w:r>
      <w:r w:rsidR="009762B4" w:rsidRPr="000228E0">
        <w:rPr>
          <w:i/>
          <w:lang w:val="en-US"/>
        </w:rPr>
        <w:t xml:space="preserve">Kanaka </w:t>
      </w:r>
      <w:r w:rsidR="000228E0">
        <w:rPr>
          <w:lang w:val="en-US"/>
        </w:rPr>
        <w:t>descendants</w:t>
      </w:r>
      <w:r w:rsidR="00F22336" w:rsidRPr="000228E0">
        <w:rPr>
          <w:lang w:val="en-US"/>
        </w:rPr>
        <w:t xml:space="preserve"> </w:t>
      </w:r>
      <w:r w:rsidR="00A25AFF" w:rsidRPr="000228E0">
        <w:rPr>
          <w:lang w:val="en-US"/>
        </w:rPr>
        <w:t xml:space="preserve">that </w:t>
      </w:r>
      <w:r w:rsidRPr="000228E0">
        <w:rPr>
          <w:lang w:val="en-US"/>
        </w:rPr>
        <w:t xml:space="preserve">have </w:t>
      </w:r>
      <w:r w:rsidR="00F22336" w:rsidRPr="000228E0">
        <w:rPr>
          <w:lang w:val="en-US"/>
        </w:rPr>
        <w:t xml:space="preserve">travelled </w:t>
      </w:r>
      <w:r w:rsidRPr="000228E0">
        <w:rPr>
          <w:lang w:val="en-US"/>
        </w:rPr>
        <w:t xml:space="preserve">‘home’ </w:t>
      </w:r>
      <w:r w:rsidR="00F22336" w:rsidRPr="000228E0">
        <w:rPr>
          <w:lang w:val="en-US"/>
        </w:rPr>
        <w:t>to Vanuatu, the Solomon Islands and the Loyalty Islands</w:t>
      </w:r>
      <w:r w:rsidR="009762B4" w:rsidRPr="000228E0">
        <w:rPr>
          <w:lang w:val="en-US"/>
        </w:rPr>
        <w:t xml:space="preserve"> in the 1980s and 1990s</w:t>
      </w:r>
      <w:r w:rsidR="007B0483" w:rsidRPr="000228E0">
        <w:rPr>
          <w:lang w:val="en-US"/>
        </w:rPr>
        <w:t>,</w:t>
      </w:r>
      <w:r w:rsidR="00F22336" w:rsidRPr="000228E0">
        <w:rPr>
          <w:lang w:val="en-US"/>
        </w:rPr>
        <w:t xml:space="preserve"> </w:t>
      </w:r>
      <w:r w:rsidRPr="000228E0">
        <w:rPr>
          <w:lang w:val="en-US"/>
        </w:rPr>
        <w:t xml:space="preserve">suggest that </w:t>
      </w:r>
      <w:r w:rsidR="00F22336" w:rsidRPr="000228E0">
        <w:rPr>
          <w:lang w:val="en-US"/>
        </w:rPr>
        <w:t xml:space="preserve">very few </w:t>
      </w:r>
      <w:r w:rsidR="001E7473" w:rsidRPr="000228E0">
        <w:rPr>
          <w:lang w:val="en-US"/>
        </w:rPr>
        <w:t>portrait photographs</w:t>
      </w:r>
      <w:r w:rsidR="00F22336" w:rsidRPr="000228E0">
        <w:rPr>
          <w:lang w:val="en-US"/>
        </w:rPr>
        <w:t xml:space="preserve"> </w:t>
      </w:r>
      <w:r w:rsidRPr="000228E0">
        <w:rPr>
          <w:lang w:val="en-US"/>
        </w:rPr>
        <w:t xml:space="preserve">of the colonial era </w:t>
      </w:r>
      <w:r w:rsidR="00F22336" w:rsidRPr="000228E0">
        <w:rPr>
          <w:lang w:val="en-US"/>
        </w:rPr>
        <w:t xml:space="preserve">survived the </w:t>
      </w:r>
      <w:r w:rsidRPr="000228E0">
        <w:rPr>
          <w:lang w:val="en-US"/>
        </w:rPr>
        <w:t>trip back</w:t>
      </w:r>
      <w:r w:rsidR="007B0483" w:rsidRPr="000228E0">
        <w:rPr>
          <w:lang w:val="en-US"/>
        </w:rPr>
        <w:t xml:space="preserve">, inadequate storage </w:t>
      </w:r>
      <w:r w:rsidR="007B0483" w:rsidRPr="000228E0">
        <w:rPr>
          <w:lang w:val="en-US"/>
        </w:rPr>
        <w:lastRenderedPageBreak/>
        <w:t xml:space="preserve">and a </w:t>
      </w:r>
      <w:r w:rsidR="00F22336" w:rsidRPr="000228E0">
        <w:rPr>
          <w:lang w:val="en-US"/>
        </w:rPr>
        <w:t xml:space="preserve">tropical climate. </w:t>
      </w:r>
      <w:r w:rsidR="007B0483" w:rsidRPr="000228E0">
        <w:rPr>
          <w:lang w:val="en-US"/>
        </w:rPr>
        <w:t xml:space="preserve">Further research </w:t>
      </w:r>
      <w:r w:rsidRPr="000228E0">
        <w:rPr>
          <w:lang w:val="en-US"/>
        </w:rPr>
        <w:t>by</w:t>
      </w:r>
      <w:r w:rsidR="00AF75C9" w:rsidRPr="000228E0">
        <w:rPr>
          <w:lang w:val="en-US"/>
        </w:rPr>
        <w:t xml:space="preserve"> Australian South Sea Islander families today, an</w:t>
      </w:r>
      <w:r w:rsidR="00D104D1" w:rsidRPr="000228E0">
        <w:rPr>
          <w:lang w:val="en-US"/>
        </w:rPr>
        <w:t>d the communities in the Pacific</w:t>
      </w:r>
      <w:r w:rsidR="00AF75C9" w:rsidRPr="000228E0">
        <w:rPr>
          <w:lang w:val="en-US"/>
        </w:rPr>
        <w:t xml:space="preserve"> from which their </w:t>
      </w:r>
      <w:r w:rsidR="000228E0">
        <w:rPr>
          <w:lang w:val="en-US"/>
        </w:rPr>
        <w:t>descendants</w:t>
      </w:r>
      <w:r w:rsidR="00AF75C9" w:rsidRPr="000228E0">
        <w:rPr>
          <w:lang w:val="en-US"/>
        </w:rPr>
        <w:t xml:space="preserve"> signed-on, </w:t>
      </w:r>
      <w:r w:rsidR="007B0483" w:rsidRPr="000228E0">
        <w:rPr>
          <w:lang w:val="en-US"/>
        </w:rPr>
        <w:t xml:space="preserve">might reveal more of the history of the sitters, and the </w:t>
      </w:r>
      <w:r w:rsidR="00D104D1" w:rsidRPr="000228E0">
        <w:rPr>
          <w:lang w:val="en-US"/>
        </w:rPr>
        <w:t xml:space="preserve">journeys made by individual </w:t>
      </w:r>
      <w:r w:rsidR="007B0483" w:rsidRPr="000228E0">
        <w:rPr>
          <w:lang w:val="en-US"/>
        </w:rPr>
        <w:t xml:space="preserve">photographs. </w:t>
      </w:r>
      <w:r w:rsidR="00183975" w:rsidRPr="000228E0">
        <w:rPr>
          <w:lang w:val="en-US"/>
        </w:rPr>
        <w:t>Further institutional and community searches hopefully will reveal a larger archive</w:t>
      </w:r>
      <w:r w:rsidR="008B74FC">
        <w:rPr>
          <w:lang w:val="en-US"/>
        </w:rPr>
        <w:t xml:space="preserve"> </w:t>
      </w:r>
      <w:r w:rsidR="00183975" w:rsidRPr="000228E0">
        <w:rPr>
          <w:lang w:val="en-US"/>
        </w:rPr>
        <w:t>of conversation pieces,</w:t>
      </w:r>
      <w:r w:rsidR="00183975" w:rsidRPr="000228E0">
        <w:rPr>
          <w:rStyle w:val="EndnoteReference"/>
          <w:lang w:val="en-US"/>
        </w:rPr>
        <w:endnoteReference w:id="19"/>
      </w:r>
      <w:r w:rsidR="00183975" w:rsidRPr="000228E0">
        <w:rPr>
          <w:lang w:val="en-US"/>
        </w:rPr>
        <w:t xml:space="preserve"> investigative photo-journalist ‘line-ups’, staged </w:t>
      </w:r>
      <w:r w:rsidR="00183975" w:rsidRPr="000228E0">
        <w:rPr>
          <w:i/>
          <w:lang w:val="en-US"/>
        </w:rPr>
        <w:t>tableau vivant</w:t>
      </w:r>
      <w:r w:rsidR="00183975" w:rsidRPr="000228E0">
        <w:rPr>
          <w:lang w:val="en-US"/>
        </w:rPr>
        <w:t xml:space="preserve">, and commemorative group portraits to support the writing of a more comprehensive visual history of Pacific Island </w:t>
      </w:r>
      <w:r w:rsidR="000228E0">
        <w:rPr>
          <w:lang w:val="en-US"/>
        </w:rPr>
        <w:t>laborers</w:t>
      </w:r>
      <w:r w:rsidR="00183975" w:rsidRPr="000228E0">
        <w:rPr>
          <w:lang w:val="en-US"/>
        </w:rPr>
        <w:t xml:space="preserve"> in Queensland.</w:t>
      </w:r>
      <w:r w:rsidR="00183975" w:rsidRPr="000228E0">
        <w:rPr>
          <w:rStyle w:val="EndnoteReference"/>
          <w:lang w:val="en-US"/>
        </w:rPr>
        <w:endnoteReference w:id="20"/>
      </w:r>
      <w:r w:rsidR="008B74FC">
        <w:rPr>
          <w:lang w:val="en-US"/>
        </w:rPr>
        <w:t xml:space="preserve"> </w:t>
      </w:r>
      <w:r w:rsidR="00D104D1" w:rsidRPr="000228E0">
        <w:rPr>
          <w:lang w:val="en-US"/>
        </w:rPr>
        <w:t xml:space="preserve">Although </w:t>
      </w:r>
      <w:r w:rsidR="00D104D1" w:rsidRPr="000228E0">
        <w:rPr>
          <w:i/>
          <w:lang w:val="en-US"/>
        </w:rPr>
        <w:t>Kanaka</w:t>
      </w:r>
      <w:r w:rsidR="00D104D1" w:rsidRPr="000228E0">
        <w:rPr>
          <w:lang w:val="en-US"/>
        </w:rPr>
        <w:t xml:space="preserve"> </w:t>
      </w:r>
      <w:r w:rsidRPr="000228E0">
        <w:rPr>
          <w:lang w:val="en-US"/>
        </w:rPr>
        <w:t xml:space="preserve">portraits were not </w:t>
      </w:r>
      <w:r w:rsidR="00D104D1" w:rsidRPr="000228E0">
        <w:rPr>
          <w:lang w:val="en-US"/>
        </w:rPr>
        <w:t>widely published</w:t>
      </w:r>
      <w:r w:rsidR="00DB03D2" w:rsidRPr="000228E0">
        <w:rPr>
          <w:lang w:val="en-US"/>
        </w:rPr>
        <w:t xml:space="preserve">, sold as </w:t>
      </w:r>
      <w:r w:rsidR="000228E0" w:rsidRPr="000228E0">
        <w:rPr>
          <w:lang w:val="en-US"/>
        </w:rPr>
        <w:t>prints or</w:t>
      </w:r>
      <w:r w:rsidR="00D104D1" w:rsidRPr="000228E0">
        <w:rPr>
          <w:lang w:val="en-US"/>
        </w:rPr>
        <w:t xml:space="preserve"> made into postca</w:t>
      </w:r>
      <w:r w:rsidR="0085574C" w:rsidRPr="000228E0">
        <w:rPr>
          <w:lang w:val="en-US"/>
        </w:rPr>
        <w:t>rds they are important for several</w:t>
      </w:r>
      <w:r w:rsidR="00D104D1" w:rsidRPr="000228E0">
        <w:rPr>
          <w:lang w:val="en-US"/>
        </w:rPr>
        <w:t xml:space="preserve"> still un-researched discourses – the reception of the p</w:t>
      </w:r>
      <w:r w:rsidR="00031022" w:rsidRPr="000228E0">
        <w:rPr>
          <w:lang w:val="en-US"/>
        </w:rPr>
        <w:t>ortraits in</w:t>
      </w:r>
      <w:r w:rsidR="00D104D1" w:rsidRPr="000228E0">
        <w:rPr>
          <w:lang w:val="en-US"/>
        </w:rPr>
        <w:t xml:space="preserve"> villages after </w:t>
      </w:r>
      <w:r w:rsidR="000228E0">
        <w:rPr>
          <w:lang w:val="en-US"/>
        </w:rPr>
        <w:t>laborers</w:t>
      </w:r>
      <w:r w:rsidR="00D104D1" w:rsidRPr="000228E0">
        <w:rPr>
          <w:lang w:val="en-US"/>
        </w:rPr>
        <w:t xml:space="preserve"> returned to the islands, the meanings and interpretations attributed </w:t>
      </w:r>
      <w:r w:rsidR="00031022" w:rsidRPr="000228E0">
        <w:rPr>
          <w:lang w:val="en-US"/>
        </w:rPr>
        <w:t xml:space="preserve">today </w:t>
      </w:r>
      <w:r w:rsidR="00D104D1" w:rsidRPr="000228E0">
        <w:rPr>
          <w:lang w:val="en-US"/>
        </w:rPr>
        <w:t xml:space="preserve">by Queensland </w:t>
      </w:r>
      <w:r w:rsidR="000228E0">
        <w:rPr>
          <w:lang w:val="en-US"/>
        </w:rPr>
        <w:t>descendants</w:t>
      </w:r>
      <w:r w:rsidR="00D104D1" w:rsidRPr="000228E0">
        <w:rPr>
          <w:lang w:val="en-US"/>
        </w:rPr>
        <w:t xml:space="preserve"> looking at portraits in family albums generations after their taking, and the multiple uses made of these portraits today</w:t>
      </w:r>
      <w:r w:rsidR="0085574C" w:rsidRPr="000228E0">
        <w:rPr>
          <w:lang w:val="en-US"/>
        </w:rPr>
        <w:t xml:space="preserve"> in exhibitions, school texts and commemorative publications</w:t>
      </w:r>
      <w:r w:rsidR="00D104D1" w:rsidRPr="000228E0">
        <w:rPr>
          <w:lang w:val="en-US"/>
        </w:rPr>
        <w:t>.</w:t>
      </w:r>
      <w:r w:rsidR="00D104D1" w:rsidRPr="000228E0">
        <w:rPr>
          <w:rStyle w:val="EndnoteReference"/>
          <w:lang w:val="en-US"/>
        </w:rPr>
        <w:endnoteReference w:id="21"/>
      </w:r>
      <w:r w:rsidR="009762B4" w:rsidRPr="000228E0">
        <w:rPr>
          <w:lang w:val="en-US"/>
        </w:rPr>
        <w:t xml:space="preserve"> For indentured Pacific Island </w:t>
      </w:r>
      <w:r w:rsidR="000228E0">
        <w:rPr>
          <w:lang w:val="en-US"/>
        </w:rPr>
        <w:t>laborers</w:t>
      </w:r>
      <w:r w:rsidR="009762B4" w:rsidRPr="000228E0">
        <w:rPr>
          <w:lang w:val="en-US"/>
        </w:rPr>
        <w:t xml:space="preserve">, portraits were mnemonic, simply something to take home to the islands, but for those who stayed, </w:t>
      </w:r>
      <w:r w:rsidR="00DB03D2" w:rsidRPr="000228E0">
        <w:rPr>
          <w:lang w:val="en-US"/>
        </w:rPr>
        <w:t xml:space="preserve">they helped </w:t>
      </w:r>
      <w:r w:rsidR="00DB03D2" w:rsidRPr="000228E0">
        <w:rPr>
          <w:i/>
          <w:lang w:val="en-US"/>
        </w:rPr>
        <w:t>Kanakas</w:t>
      </w:r>
      <w:r w:rsidR="009762B4" w:rsidRPr="000228E0">
        <w:rPr>
          <w:lang w:val="en-US"/>
        </w:rPr>
        <w:t xml:space="preserve"> claim a place in their new home in northern Australia.</w:t>
      </w:r>
    </w:p>
    <w:p w:rsidR="001852B0" w:rsidRPr="000228E0" w:rsidRDefault="001852B0" w:rsidP="000228E0">
      <w:pPr>
        <w:rPr>
          <w:lang w:val="en-US"/>
        </w:rPr>
      </w:pPr>
    </w:p>
    <w:p w:rsidR="001852B0" w:rsidRDefault="00B85AA0" w:rsidP="000228E0">
      <w:pPr>
        <w:rPr>
          <w:b/>
          <w:lang w:val="en-US"/>
        </w:rPr>
      </w:pPr>
      <w:r w:rsidRPr="00B85AA0">
        <w:rPr>
          <w:b/>
          <w:lang w:val="en-US"/>
        </w:rPr>
        <w:t>Bibliography</w:t>
      </w:r>
    </w:p>
    <w:p w:rsidR="00B85AA0" w:rsidRDefault="00B85AA0" w:rsidP="00B85AA0">
      <w:pPr>
        <w:pStyle w:val="EndnoteText"/>
        <w:ind w:left="720" w:hanging="720"/>
        <w:rPr>
          <w:i/>
          <w:sz w:val="24"/>
          <w:szCs w:val="24"/>
          <w:lang w:val="en-US"/>
        </w:rPr>
      </w:pPr>
      <w:r w:rsidRPr="000228E0">
        <w:rPr>
          <w:sz w:val="24"/>
          <w:szCs w:val="24"/>
          <w:lang w:val="en-US"/>
        </w:rPr>
        <w:t>Allina,</w:t>
      </w:r>
      <w:r>
        <w:rPr>
          <w:sz w:val="24"/>
          <w:szCs w:val="24"/>
          <w:lang w:val="en-US"/>
        </w:rPr>
        <w:t xml:space="preserve"> Eric. 1997. </w:t>
      </w:r>
      <w:r w:rsidRPr="000228E0">
        <w:rPr>
          <w:sz w:val="24"/>
          <w:szCs w:val="24"/>
          <w:lang w:val="en-US"/>
        </w:rPr>
        <w:t>Colonial</w:t>
      </w:r>
      <w:r>
        <w:rPr>
          <w:sz w:val="24"/>
          <w:szCs w:val="24"/>
          <w:lang w:val="en-US"/>
        </w:rPr>
        <w:t xml:space="preserve"> Anxiety and Images of African L</w:t>
      </w:r>
      <w:r w:rsidRPr="000228E0">
        <w:rPr>
          <w:sz w:val="24"/>
          <w:szCs w:val="24"/>
          <w:lang w:val="en-US"/>
        </w:rPr>
        <w:t xml:space="preserve">abor in Mozambique </w:t>
      </w:r>
      <w:proofErr w:type="spellStart"/>
      <w:r w:rsidRPr="000228E0">
        <w:rPr>
          <w:sz w:val="24"/>
          <w:szCs w:val="24"/>
          <w:lang w:val="en-US"/>
        </w:rPr>
        <w:t>ca</w:t>
      </w:r>
      <w:proofErr w:type="spellEnd"/>
      <w:r w:rsidRPr="000228E0">
        <w:rPr>
          <w:sz w:val="24"/>
          <w:szCs w:val="24"/>
          <w:lang w:val="en-US"/>
        </w:rPr>
        <w:t xml:space="preserve"> 1929</w:t>
      </w:r>
      <w:r>
        <w:rPr>
          <w:sz w:val="24"/>
          <w:szCs w:val="24"/>
          <w:lang w:val="en-US"/>
        </w:rPr>
        <w:t>.</w:t>
      </w:r>
      <w:r w:rsidRPr="000228E0">
        <w:rPr>
          <w:sz w:val="24"/>
          <w:szCs w:val="24"/>
          <w:lang w:val="en-US"/>
        </w:rPr>
        <w:t xml:space="preserve"> </w:t>
      </w:r>
      <w:r w:rsidRPr="000228E0">
        <w:rPr>
          <w:i/>
          <w:sz w:val="24"/>
          <w:szCs w:val="24"/>
          <w:lang w:val="en-US"/>
        </w:rPr>
        <w:t>History in Africa</w:t>
      </w:r>
      <w:r>
        <w:rPr>
          <w:sz w:val="24"/>
          <w:szCs w:val="24"/>
          <w:lang w:val="en-US"/>
        </w:rPr>
        <w:t xml:space="preserve"> </w:t>
      </w:r>
      <w:r w:rsidRPr="000228E0">
        <w:rPr>
          <w:sz w:val="24"/>
          <w:szCs w:val="24"/>
          <w:lang w:val="en-US"/>
        </w:rPr>
        <w:t>24</w:t>
      </w:r>
      <w:r>
        <w:rPr>
          <w:sz w:val="24"/>
          <w:szCs w:val="24"/>
          <w:lang w:val="en-US"/>
        </w:rPr>
        <w:t>: 9-52.</w:t>
      </w:r>
    </w:p>
    <w:p w:rsidR="00B85AA0" w:rsidRDefault="00B85AA0" w:rsidP="00B85AA0">
      <w:pPr>
        <w:pStyle w:val="EndnoteText"/>
        <w:ind w:left="720" w:hanging="720"/>
        <w:rPr>
          <w:sz w:val="24"/>
          <w:szCs w:val="24"/>
          <w:lang w:val="en-US"/>
        </w:rPr>
      </w:pPr>
      <w:proofErr w:type="gramStart"/>
      <w:r w:rsidRPr="000228E0">
        <w:rPr>
          <w:sz w:val="24"/>
          <w:szCs w:val="24"/>
          <w:lang w:val="en-US"/>
        </w:rPr>
        <w:t>Andrew</w:t>
      </w:r>
      <w:r>
        <w:rPr>
          <w:sz w:val="24"/>
          <w:szCs w:val="24"/>
          <w:lang w:val="en-US"/>
        </w:rPr>
        <w:t xml:space="preserve">, </w:t>
      </w:r>
      <w:r w:rsidRPr="000228E0">
        <w:rPr>
          <w:sz w:val="24"/>
          <w:szCs w:val="24"/>
          <w:lang w:val="en-US"/>
        </w:rPr>
        <w:t>Christine and Penny Cook</w:t>
      </w:r>
      <w:r>
        <w:rPr>
          <w:sz w:val="24"/>
          <w:szCs w:val="24"/>
          <w:lang w:val="en-US"/>
        </w:rPr>
        <w:t>.</w:t>
      </w:r>
      <w:proofErr w:type="gramEnd"/>
      <w:r w:rsidRPr="000228E0">
        <w:rPr>
          <w:sz w:val="24"/>
          <w:szCs w:val="24"/>
          <w:lang w:val="en-US"/>
        </w:rPr>
        <w:t xml:space="preserve"> </w:t>
      </w:r>
      <w:proofErr w:type="gramStart"/>
      <w:r w:rsidRPr="000228E0">
        <w:rPr>
          <w:sz w:val="24"/>
          <w:szCs w:val="24"/>
          <w:lang w:val="en-US"/>
        </w:rPr>
        <w:t>Eds</w:t>
      </w:r>
      <w:r>
        <w:rPr>
          <w:sz w:val="24"/>
          <w:szCs w:val="24"/>
          <w:lang w:val="en-US"/>
        </w:rPr>
        <w:t>. 2000.</w:t>
      </w:r>
      <w:proofErr w:type="gramEnd"/>
      <w:r>
        <w:rPr>
          <w:sz w:val="24"/>
          <w:szCs w:val="24"/>
          <w:lang w:val="en-US"/>
        </w:rPr>
        <w:t xml:space="preserve"> </w:t>
      </w:r>
      <w:r>
        <w:rPr>
          <w:i/>
          <w:sz w:val="24"/>
          <w:szCs w:val="24"/>
          <w:lang w:val="en-US"/>
        </w:rPr>
        <w:t xml:space="preserve">Fields of Sorrow: </w:t>
      </w:r>
      <w:r w:rsidRPr="00DB70AC">
        <w:rPr>
          <w:i/>
          <w:sz w:val="24"/>
          <w:szCs w:val="24"/>
          <w:lang w:val="en-US"/>
        </w:rPr>
        <w:t>Oral History of the Mackay South Sea Islanders (Kanakas) and Their Descendants</w:t>
      </w:r>
      <w:r>
        <w:rPr>
          <w:i/>
          <w:sz w:val="24"/>
          <w:szCs w:val="24"/>
          <w:lang w:val="en-US"/>
        </w:rPr>
        <w:t>.</w:t>
      </w:r>
      <w:r w:rsidRPr="000228E0">
        <w:rPr>
          <w:sz w:val="24"/>
          <w:szCs w:val="24"/>
          <w:lang w:val="en-US"/>
        </w:rPr>
        <w:t xml:space="preserve"> Mackay</w:t>
      </w:r>
      <w:r>
        <w:rPr>
          <w:sz w:val="24"/>
          <w:szCs w:val="24"/>
          <w:lang w:val="en-US"/>
        </w:rPr>
        <w:t>, Queensland:</w:t>
      </w:r>
      <w:r w:rsidRPr="000228E0">
        <w:rPr>
          <w:sz w:val="24"/>
          <w:szCs w:val="24"/>
          <w:lang w:val="en-US"/>
        </w:rPr>
        <w:t xml:space="preserve"> Pre-Press</w:t>
      </w:r>
      <w:r>
        <w:rPr>
          <w:sz w:val="24"/>
          <w:szCs w:val="24"/>
          <w:lang w:val="en-US"/>
        </w:rPr>
        <w:t xml:space="preserve"> </w:t>
      </w:r>
      <w:r w:rsidRPr="000228E0">
        <w:rPr>
          <w:sz w:val="24"/>
          <w:szCs w:val="24"/>
          <w:lang w:val="en-US"/>
        </w:rPr>
        <w:t>/</w:t>
      </w:r>
      <w:r>
        <w:rPr>
          <w:sz w:val="24"/>
          <w:szCs w:val="24"/>
          <w:lang w:val="en-US"/>
        </w:rPr>
        <w:t xml:space="preserve"> </w:t>
      </w:r>
      <w:proofErr w:type="spellStart"/>
      <w:r w:rsidRPr="000228E0">
        <w:rPr>
          <w:sz w:val="24"/>
          <w:szCs w:val="24"/>
          <w:lang w:val="en-US"/>
        </w:rPr>
        <w:t>MacP</w:t>
      </w:r>
      <w:r>
        <w:rPr>
          <w:sz w:val="24"/>
          <w:szCs w:val="24"/>
          <w:lang w:val="en-US"/>
        </w:rPr>
        <w:t>rint</w:t>
      </w:r>
      <w:proofErr w:type="spellEnd"/>
      <w:r w:rsidRPr="000228E0">
        <w:rPr>
          <w:sz w:val="24"/>
          <w:szCs w:val="24"/>
          <w:lang w:val="en-US"/>
        </w:rPr>
        <w:t>.</w:t>
      </w:r>
    </w:p>
    <w:p w:rsidR="00B85AA0" w:rsidRPr="00DB70AC" w:rsidRDefault="00B85AA0" w:rsidP="00B85AA0">
      <w:pPr>
        <w:pStyle w:val="EndnoteText"/>
        <w:ind w:left="720" w:hanging="720"/>
        <w:rPr>
          <w:i/>
          <w:sz w:val="24"/>
          <w:szCs w:val="24"/>
          <w:lang w:val="en-US"/>
        </w:rPr>
      </w:pPr>
      <w:proofErr w:type="spellStart"/>
      <w:r w:rsidRPr="000228E0">
        <w:rPr>
          <w:sz w:val="24"/>
          <w:szCs w:val="24"/>
          <w:lang w:val="en-US"/>
        </w:rPr>
        <w:t>Ballerini</w:t>
      </w:r>
      <w:proofErr w:type="spellEnd"/>
      <w:r w:rsidRPr="000228E0">
        <w:rPr>
          <w:sz w:val="24"/>
          <w:szCs w:val="24"/>
          <w:lang w:val="en-US"/>
        </w:rPr>
        <w:t>,</w:t>
      </w:r>
      <w:r>
        <w:rPr>
          <w:sz w:val="24"/>
          <w:szCs w:val="24"/>
          <w:lang w:val="en-US"/>
        </w:rPr>
        <w:t xml:space="preserve"> Julia. 1993. </w:t>
      </w:r>
      <w:r w:rsidRPr="000228E0">
        <w:rPr>
          <w:sz w:val="24"/>
          <w:szCs w:val="24"/>
          <w:lang w:val="en-US"/>
        </w:rPr>
        <w:t xml:space="preserve">The in visibility of </w:t>
      </w:r>
      <w:proofErr w:type="spellStart"/>
      <w:r w:rsidRPr="000228E0">
        <w:rPr>
          <w:sz w:val="24"/>
          <w:szCs w:val="24"/>
          <w:lang w:val="en-US"/>
        </w:rPr>
        <w:t>Hadji</w:t>
      </w:r>
      <w:proofErr w:type="spellEnd"/>
      <w:r w:rsidRPr="000228E0">
        <w:rPr>
          <w:sz w:val="24"/>
          <w:szCs w:val="24"/>
          <w:lang w:val="en-US"/>
        </w:rPr>
        <w:t>-Ishmael</w:t>
      </w:r>
      <w:r>
        <w:rPr>
          <w:sz w:val="24"/>
          <w:szCs w:val="24"/>
          <w:lang w:val="en-US"/>
        </w:rPr>
        <w:t>:</w:t>
      </w:r>
      <w:r w:rsidRPr="000228E0">
        <w:rPr>
          <w:sz w:val="24"/>
          <w:szCs w:val="24"/>
          <w:lang w:val="en-US"/>
        </w:rPr>
        <w:t xml:space="preserve"> </w:t>
      </w:r>
      <w:proofErr w:type="spellStart"/>
      <w:r w:rsidRPr="000228E0">
        <w:rPr>
          <w:sz w:val="24"/>
          <w:szCs w:val="24"/>
          <w:lang w:val="en-US"/>
        </w:rPr>
        <w:t>Maxime</w:t>
      </w:r>
      <w:proofErr w:type="spellEnd"/>
      <w:r w:rsidRPr="000228E0">
        <w:rPr>
          <w:sz w:val="24"/>
          <w:szCs w:val="24"/>
          <w:lang w:val="en-US"/>
        </w:rPr>
        <w:t xml:space="preserve"> Du C</w:t>
      </w:r>
      <w:r>
        <w:rPr>
          <w:sz w:val="24"/>
          <w:szCs w:val="24"/>
          <w:lang w:val="en-US"/>
        </w:rPr>
        <w:t>amp’s 1850 photographs of Egypt. In</w:t>
      </w:r>
      <w:r w:rsidRPr="000228E0">
        <w:rPr>
          <w:sz w:val="24"/>
          <w:szCs w:val="24"/>
          <w:lang w:val="en-US"/>
        </w:rPr>
        <w:t xml:space="preserve"> Kathleen Adler and Mar</w:t>
      </w:r>
      <w:r>
        <w:rPr>
          <w:sz w:val="24"/>
          <w:szCs w:val="24"/>
          <w:lang w:val="en-US"/>
        </w:rPr>
        <w:t xml:space="preserve">cia </w:t>
      </w:r>
      <w:proofErr w:type="spellStart"/>
      <w:r>
        <w:rPr>
          <w:sz w:val="24"/>
          <w:szCs w:val="24"/>
          <w:lang w:val="en-US"/>
        </w:rPr>
        <w:t>Pointon</w:t>
      </w:r>
      <w:proofErr w:type="spellEnd"/>
      <w:r>
        <w:rPr>
          <w:sz w:val="24"/>
          <w:szCs w:val="24"/>
          <w:lang w:val="en-US"/>
        </w:rPr>
        <w:t xml:space="preserve"> (</w:t>
      </w:r>
      <w:proofErr w:type="spellStart"/>
      <w:proofErr w:type="gramStart"/>
      <w:r w:rsidRPr="000228E0">
        <w:rPr>
          <w:sz w:val="24"/>
          <w:szCs w:val="24"/>
          <w:lang w:val="en-US"/>
        </w:rPr>
        <w:t>eds</w:t>
      </w:r>
      <w:proofErr w:type="spellEnd"/>
      <w:proofErr w:type="gramEnd"/>
      <w:r>
        <w:rPr>
          <w:sz w:val="24"/>
          <w:szCs w:val="24"/>
          <w:lang w:val="en-US"/>
        </w:rPr>
        <w:t>)</w:t>
      </w:r>
      <w:r w:rsidRPr="000228E0">
        <w:rPr>
          <w:sz w:val="24"/>
          <w:szCs w:val="24"/>
          <w:lang w:val="en-US"/>
        </w:rPr>
        <w:t xml:space="preserve">, </w:t>
      </w:r>
      <w:r>
        <w:rPr>
          <w:i/>
          <w:sz w:val="24"/>
          <w:szCs w:val="24"/>
          <w:lang w:val="en-US"/>
        </w:rPr>
        <w:t>The Body I</w:t>
      </w:r>
      <w:r w:rsidRPr="000228E0">
        <w:rPr>
          <w:i/>
          <w:sz w:val="24"/>
          <w:szCs w:val="24"/>
          <w:lang w:val="en-US"/>
        </w:rPr>
        <w:t>magined:</w:t>
      </w:r>
      <w:r>
        <w:rPr>
          <w:i/>
          <w:sz w:val="24"/>
          <w:szCs w:val="24"/>
          <w:lang w:val="en-US"/>
        </w:rPr>
        <w:t xml:space="preserve"> the Human F</w:t>
      </w:r>
      <w:r w:rsidRPr="000228E0">
        <w:rPr>
          <w:i/>
          <w:sz w:val="24"/>
          <w:szCs w:val="24"/>
          <w:lang w:val="en-US"/>
        </w:rPr>
        <w:t xml:space="preserve">orm and </w:t>
      </w:r>
      <w:r>
        <w:rPr>
          <w:i/>
          <w:sz w:val="24"/>
          <w:szCs w:val="24"/>
          <w:lang w:val="en-US"/>
        </w:rPr>
        <w:t xml:space="preserve">Visual Culture Since the Renaissance, </w:t>
      </w:r>
      <w:r w:rsidRPr="00DB70AC">
        <w:rPr>
          <w:sz w:val="24"/>
          <w:szCs w:val="24"/>
          <w:lang w:val="en-US"/>
        </w:rPr>
        <w:t>147 - 60.</w:t>
      </w:r>
      <w:r w:rsidRPr="000228E0">
        <w:rPr>
          <w:sz w:val="24"/>
          <w:szCs w:val="24"/>
          <w:lang w:val="en-US"/>
        </w:rPr>
        <w:t xml:space="preserve"> Cambridge: Cambridg</w:t>
      </w:r>
      <w:r>
        <w:rPr>
          <w:sz w:val="24"/>
          <w:szCs w:val="24"/>
          <w:lang w:val="en-US"/>
        </w:rPr>
        <w:t>e University Press.</w:t>
      </w:r>
    </w:p>
    <w:p w:rsidR="00B85AA0" w:rsidRDefault="00B85AA0" w:rsidP="00B85AA0">
      <w:pPr>
        <w:ind w:left="720" w:hanging="720"/>
        <w:rPr>
          <w:lang w:val="en-US"/>
        </w:rPr>
      </w:pPr>
      <w:proofErr w:type="spellStart"/>
      <w:r>
        <w:rPr>
          <w:lang w:val="en-US"/>
        </w:rPr>
        <w:t>Batchen</w:t>
      </w:r>
      <w:proofErr w:type="spellEnd"/>
      <w:r>
        <w:rPr>
          <w:lang w:val="en-US"/>
        </w:rPr>
        <w:t xml:space="preserve">, Geoffrey. </w:t>
      </w:r>
      <w:r w:rsidRPr="00C74743">
        <w:rPr>
          <w:lang w:val="en-US"/>
        </w:rPr>
        <w:t>2004</w:t>
      </w:r>
      <w:r>
        <w:rPr>
          <w:lang w:val="en-US"/>
        </w:rPr>
        <w:t xml:space="preserve">. </w:t>
      </w:r>
      <w:r w:rsidRPr="00C74743">
        <w:rPr>
          <w:lang w:val="en-US"/>
        </w:rPr>
        <w:t>Ere the Substance Fade:</w:t>
      </w:r>
      <w:r>
        <w:rPr>
          <w:lang w:val="en-US"/>
        </w:rPr>
        <w:t xml:space="preserve"> Photography and Hair </w:t>
      </w:r>
      <w:proofErr w:type="spellStart"/>
      <w:r>
        <w:rPr>
          <w:lang w:val="en-US"/>
        </w:rPr>
        <w:t>Jewellery</w:t>
      </w:r>
      <w:proofErr w:type="spellEnd"/>
      <w:r>
        <w:rPr>
          <w:lang w:val="en-US"/>
        </w:rPr>
        <w:t>.</w:t>
      </w:r>
      <w:r w:rsidRPr="00C74743">
        <w:rPr>
          <w:lang w:val="en-US"/>
        </w:rPr>
        <w:t xml:space="preserve"> </w:t>
      </w:r>
      <w:r>
        <w:rPr>
          <w:lang w:val="en-US"/>
        </w:rPr>
        <w:t>In</w:t>
      </w:r>
      <w:r w:rsidRPr="00C74743">
        <w:rPr>
          <w:lang w:val="en-US"/>
        </w:rPr>
        <w:t xml:space="preserve"> E</w:t>
      </w:r>
      <w:r>
        <w:rPr>
          <w:lang w:val="en-US"/>
        </w:rPr>
        <w:t>lizabeth Edwards and Janice</w:t>
      </w:r>
      <w:r w:rsidRPr="00C74743">
        <w:rPr>
          <w:lang w:val="en-US"/>
        </w:rPr>
        <w:t xml:space="preserve"> Hart (</w:t>
      </w:r>
      <w:proofErr w:type="spellStart"/>
      <w:proofErr w:type="gramStart"/>
      <w:r w:rsidRPr="00C74743">
        <w:rPr>
          <w:lang w:val="en-US"/>
        </w:rPr>
        <w:t>eds</w:t>
      </w:r>
      <w:proofErr w:type="spellEnd"/>
      <w:proofErr w:type="gramEnd"/>
      <w:r w:rsidRPr="00C74743">
        <w:rPr>
          <w:lang w:val="en-US"/>
        </w:rPr>
        <w:t xml:space="preserve">) </w:t>
      </w:r>
      <w:r w:rsidRPr="000D7C69">
        <w:rPr>
          <w:i/>
          <w:lang w:val="en-US"/>
        </w:rPr>
        <w:t>Photographs, Objects, History: On the Materiality of Images</w:t>
      </w:r>
      <w:r>
        <w:rPr>
          <w:lang w:val="en-US"/>
        </w:rPr>
        <w:t xml:space="preserve">, 32-46. London: </w:t>
      </w:r>
      <w:proofErr w:type="spellStart"/>
      <w:r>
        <w:rPr>
          <w:lang w:val="en-US"/>
        </w:rPr>
        <w:t>Routledge</w:t>
      </w:r>
      <w:proofErr w:type="spellEnd"/>
      <w:r>
        <w:rPr>
          <w:lang w:val="en-US"/>
        </w:rPr>
        <w:t>.</w:t>
      </w:r>
    </w:p>
    <w:p w:rsidR="00B85AA0" w:rsidRDefault="00B85AA0" w:rsidP="00B85AA0">
      <w:pPr>
        <w:pStyle w:val="EndnoteText"/>
        <w:ind w:left="720" w:hanging="720"/>
        <w:rPr>
          <w:sz w:val="24"/>
          <w:szCs w:val="24"/>
          <w:lang w:val="en-US"/>
        </w:rPr>
      </w:pPr>
      <w:r w:rsidRPr="000228E0">
        <w:rPr>
          <w:sz w:val="24"/>
          <w:szCs w:val="24"/>
          <w:lang w:val="en-US"/>
        </w:rPr>
        <w:t>Brown,</w:t>
      </w:r>
      <w:r>
        <w:rPr>
          <w:sz w:val="24"/>
          <w:szCs w:val="24"/>
          <w:lang w:val="en-US"/>
        </w:rPr>
        <w:t xml:space="preserve"> Julie.</w:t>
      </w:r>
      <w:r w:rsidRPr="000228E0">
        <w:rPr>
          <w:sz w:val="24"/>
          <w:szCs w:val="24"/>
          <w:lang w:val="en-US"/>
        </w:rPr>
        <w:t xml:space="preserve"> </w:t>
      </w:r>
      <w:r>
        <w:rPr>
          <w:sz w:val="24"/>
          <w:szCs w:val="24"/>
          <w:lang w:val="en-US"/>
        </w:rPr>
        <w:t xml:space="preserve">1985. </w:t>
      </w:r>
      <w:r>
        <w:rPr>
          <w:i/>
          <w:sz w:val="24"/>
          <w:szCs w:val="24"/>
          <w:lang w:val="en-US"/>
        </w:rPr>
        <w:t>Versions of R</w:t>
      </w:r>
      <w:r w:rsidRPr="00C74743">
        <w:rPr>
          <w:i/>
          <w:sz w:val="24"/>
          <w:szCs w:val="24"/>
          <w:lang w:val="en-US"/>
        </w:rPr>
        <w:t>eality</w:t>
      </w:r>
      <w:r>
        <w:rPr>
          <w:i/>
          <w:sz w:val="24"/>
          <w:szCs w:val="24"/>
          <w:lang w:val="en-US"/>
        </w:rPr>
        <w:t>: The Production and Function of P</w:t>
      </w:r>
      <w:r w:rsidRPr="00C74743">
        <w:rPr>
          <w:i/>
          <w:sz w:val="24"/>
          <w:szCs w:val="24"/>
          <w:lang w:val="en-US"/>
        </w:rPr>
        <w:t>hotographs i</w:t>
      </w:r>
      <w:r>
        <w:rPr>
          <w:i/>
          <w:sz w:val="24"/>
          <w:szCs w:val="24"/>
          <w:lang w:val="en-US"/>
        </w:rPr>
        <w:t>n C</w:t>
      </w:r>
      <w:r w:rsidRPr="00C74743">
        <w:rPr>
          <w:i/>
          <w:sz w:val="24"/>
          <w:szCs w:val="24"/>
          <w:lang w:val="en-US"/>
        </w:rPr>
        <w:t>olonial Queensland 1880-1900</w:t>
      </w:r>
      <w:r>
        <w:rPr>
          <w:sz w:val="24"/>
          <w:szCs w:val="24"/>
          <w:lang w:val="en-US"/>
        </w:rPr>
        <w:t>.</w:t>
      </w:r>
      <w:r w:rsidRPr="000228E0">
        <w:rPr>
          <w:sz w:val="24"/>
          <w:szCs w:val="24"/>
          <w:lang w:val="en-US"/>
        </w:rPr>
        <w:t xml:space="preserve"> </w:t>
      </w:r>
      <w:proofErr w:type="gramStart"/>
      <w:r w:rsidRPr="000228E0">
        <w:rPr>
          <w:sz w:val="24"/>
          <w:szCs w:val="24"/>
          <w:lang w:val="en-US"/>
        </w:rPr>
        <w:t>Doctoral Thesis</w:t>
      </w:r>
      <w:r>
        <w:rPr>
          <w:sz w:val="24"/>
          <w:szCs w:val="24"/>
          <w:lang w:val="en-US"/>
        </w:rPr>
        <w:t>, University of Queensland</w:t>
      </w:r>
      <w:r w:rsidRPr="000228E0">
        <w:rPr>
          <w:sz w:val="24"/>
          <w:szCs w:val="24"/>
          <w:lang w:val="en-US"/>
        </w:rPr>
        <w:t>.</w:t>
      </w:r>
      <w:proofErr w:type="gramEnd"/>
      <w:r w:rsidRPr="000228E0">
        <w:rPr>
          <w:sz w:val="24"/>
          <w:szCs w:val="24"/>
          <w:lang w:val="en-US"/>
        </w:rPr>
        <w:t xml:space="preserve"> </w:t>
      </w:r>
    </w:p>
    <w:p w:rsidR="00B85AA0" w:rsidRDefault="00B85AA0" w:rsidP="00B85AA0">
      <w:pPr>
        <w:pStyle w:val="EndnoteText"/>
        <w:ind w:left="720" w:hanging="720"/>
        <w:rPr>
          <w:sz w:val="24"/>
          <w:szCs w:val="24"/>
          <w:lang w:val="en-US"/>
        </w:rPr>
      </w:pPr>
      <w:r w:rsidRPr="000228E0">
        <w:rPr>
          <w:sz w:val="24"/>
          <w:szCs w:val="24"/>
          <w:lang w:val="en-US"/>
        </w:rPr>
        <w:t xml:space="preserve">Buckley, </w:t>
      </w:r>
      <w:r>
        <w:rPr>
          <w:sz w:val="24"/>
          <w:szCs w:val="24"/>
          <w:lang w:val="en-US"/>
        </w:rPr>
        <w:t>Liam. 2001. Self and A</w:t>
      </w:r>
      <w:r w:rsidRPr="000228E0">
        <w:rPr>
          <w:sz w:val="24"/>
          <w:szCs w:val="24"/>
          <w:lang w:val="en-US"/>
        </w:rPr>
        <w:t xml:space="preserve">ccessory in Gambian </w:t>
      </w:r>
      <w:r>
        <w:rPr>
          <w:sz w:val="24"/>
          <w:szCs w:val="24"/>
          <w:lang w:val="en-US"/>
        </w:rPr>
        <w:t>Studio P</w:t>
      </w:r>
      <w:r w:rsidRPr="000228E0">
        <w:rPr>
          <w:sz w:val="24"/>
          <w:szCs w:val="24"/>
          <w:lang w:val="en-US"/>
        </w:rPr>
        <w:t>hotogra</w:t>
      </w:r>
      <w:r>
        <w:rPr>
          <w:sz w:val="24"/>
          <w:szCs w:val="24"/>
          <w:lang w:val="en-US"/>
        </w:rPr>
        <w:t>phy.</w:t>
      </w:r>
      <w:r w:rsidRPr="000228E0">
        <w:rPr>
          <w:sz w:val="24"/>
          <w:szCs w:val="24"/>
          <w:lang w:val="en-US"/>
        </w:rPr>
        <w:t xml:space="preserve"> </w:t>
      </w:r>
      <w:r w:rsidRPr="000228E0">
        <w:rPr>
          <w:i/>
          <w:sz w:val="24"/>
          <w:szCs w:val="24"/>
          <w:lang w:val="en-US"/>
        </w:rPr>
        <w:t>Visual Anthropology Review</w:t>
      </w:r>
      <w:r w:rsidRPr="000228E0">
        <w:rPr>
          <w:sz w:val="24"/>
          <w:szCs w:val="24"/>
          <w:lang w:val="en-US"/>
        </w:rPr>
        <w:t xml:space="preserve"> 16</w:t>
      </w:r>
      <w:r>
        <w:rPr>
          <w:sz w:val="24"/>
          <w:szCs w:val="24"/>
          <w:lang w:val="en-US"/>
        </w:rPr>
        <w:t>:</w:t>
      </w:r>
      <w:r w:rsidRPr="000228E0">
        <w:rPr>
          <w:sz w:val="24"/>
          <w:szCs w:val="24"/>
          <w:lang w:val="en-US"/>
        </w:rPr>
        <w:t xml:space="preserve"> 71-91. </w:t>
      </w:r>
    </w:p>
    <w:p w:rsidR="00B85AA0" w:rsidRDefault="00B85AA0" w:rsidP="00B85AA0">
      <w:pPr>
        <w:pStyle w:val="EndnoteText"/>
        <w:ind w:left="720" w:hanging="720"/>
        <w:rPr>
          <w:sz w:val="24"/>
          <w:szCs w:val="24"/>
          <w:lang w:val="en-US"/>
        </w:rPr>
      </w:pPr>
      <w:r>
        <w:rPr>
          <w:sz w:val="24"/>
          <w:szCs w:val="24"/>
          <w:lang w:val="en-US"/>
        </w:rPr>
        <w:t xml:space="preserve">----- 2008. </w:t>
      </w:r>
      <w:proofErr w:type="gramStart"/>
      <w:r>
        <w:rPr>
          <w:sz w:val="24"/>
          <w:szCs w:val="24"/>
          <w:lang w:val="en-US"/>
        </w:rPr>
        <w:t>Photography, E</w:t>
      </w:r>
      <w:r w:rsidRPr="000228E0">
        <w:rPr>
          <w:sz w:val="24"/>
          <w:szCs w:val="24"/>
          <w:lang w:val="en-US"/>
        </w:rPr>
        <w:t xml:space="preserve">legance and </w:t>
      </w:r>
      <w:r>
        <w:rPr>
          <w:sz w:val="24"/>
          <w:szCs w:val="24"/>
          <w:lang w:val="en-US"/>
        </w:rPr>
        <w:t>the Aesthetics of Citizenship.</w:t>
      </w:r>
      <w:proofErr w:type="gramEnd"/>
      <w:r>
        <w:rPr>
          <w:sz w:val="24"/>
          <w:szCs w:val="24"/>
          <w:lang w:val="en-US"/>
        </w:rPr>
        <w:t xml:space="preserve"> I</w:t>
      </w:r>
      <w:r w:rsidRPr="000228E0">
        <w:rPr>
          <w:sz w:val="24"/>
          <w:szCs w:val="24"/>
          <w:lang w:val="en-US"/>
        </w:rPr>
        <w:t>n Elizabeth E</w:t>
      </w:r>
      <w:r>
        <w:rPr>
          <w:sz w:val="24"/>
          <w:szCs w:val="24"/>
          <w:lang w:val="en-US"/>
        </w:rPr>
        <w:t xml:space="preserve">dwards and </w:t>
      </w:r>
      <w:proofErr w:type="spellStart"/>
      <w:r>
        <w:rPr>
          <w:sz w:val="24"/>
          <w:szCs w:val="24"/>
          <w:lang w:val="en-US"/>
        </w:rPr>
        <w:t>Kaushik</w:t>
      </w:r>
      <w:proofErr w:type="spellEnd"/>
      <w:r>
        <w:rPr>
          <w:sz w:val="24"/>
          <w:szCs w:val="24"/>
          <w:lang w:val="en-US"/>
        </w:rPr>
        <w:t xml:space="preserve"> </w:t>
      </w:r>
      <w:proofErr w:type="spellStart"/>
      <w:r>
        <w:rPr>
          <w:sz w:val="24"/>
          <w:szCs w:val="24"/>
          <w:lang w:val="en-US"/>
        </w:rPr>
        <w:t>Bhaumik</w:t>
      </w:r>
      <w:proofErr w:type="spellEnd"/>
      <w:r>
        <w:rPr>
          <w:sz w:val="24"/>
          <w:szCs w:val="24"/>
          <w:lang w:val="en-US"/>
        </w:rPr>
        <w:t xml:space="preserve"> (</w:t>
      </w:r>
      <w:proofErr w:type="spellStart"/>
      <w:proofErr w:type="gramStart"/>
      <w:r>
        <w:rPr>
          <w:sz w:val="24"/>
          <w:szCs w:val="24"/>
          <w:lang w:val="en-US"/>
        </w:rPr>
        <w:t>eds</w:t>
      </w:r>
      <w:proofErr w:type="spellEnd"/>
      <w:proofErr w:type="gramEnd"/>
      <w:r>
        <w:rPr>
          <w:sz w:val="24"/>
          <w:szCs w:val="24"/>
          <w:lang w:val="en-US"/>
        </w:rPr>
        <w:t>),</w:t>
      </w:r>
      <w:r w:rsidRPr="000228E0">
        <w:rPr>
          <w:sz w:val="24"/>
          <w:szCs w:val="24"/>
          <w:lang w:val="en-US"/>
        </w:rPr>
        <w:t xml:space="preserve"> </w:t>
      </w:r>
      <w:r>
        <w:rPr>
          <w:i/>
          <w:sz w:val="24"/>
          <w:szCs w:val="24"/>
          <w:lang w:val="en-US"/>
        </w:rPr>
        <w:t>Visual Sense: A Cultural R</w:t>
      </w:r>
      <w:r w:rsidRPr="000228E0">
        <w:rPr>
          <w:i/>
          <w:sz w:val="24"/>
          <w:szCs w:val="24"/>
          <w:lang w:val="en-US"/>
        </w:rPr>
        <w:t xml:space="preserve">eader, </w:t>
      </w:r>
      <w:r w:rsidRPr="000228E0">
        <w:rPr>
          <w:sz w:val="24"/>
          <w:szCs w:val="24"/>
          <w:lang w:val="en-US"/>
        </w:rPr>
        <w:t>183-192</w:t>
      </w:r>
      <w:r>
        <w:rPr>
          <w:sz w:val="24"/>
          <w:szCs w:val="24"/>
          <w:lang w:val="en-US"/>
        </w:rPr>
        <w:t>. Oxford: Berg.</w:t>
      </w:r>
    </w:p>
    <w:p w:rsidR="00B85AA0" w:rsidRDefault="00B85AA0" w:rsidP="00B85AA0">
      <w:pPr>
        <w:pStyle w:val="EndnoteText"/>
        <w:ind w:left="720" w:hanging="720"/>
        <w:rPr>
          <w:sz w:val="24"/>
          <w:szCs w:val="24"/>
          <w:lang w:val="en-US"/>
        </w:rPr>
      </w:pPr>
      <w:r w:rsidRPr="000228E0">
        <w:rPr>
          <w:sz w:val="24"/>
          <w:szCs w:val="24"/>
          <w:lang w:val="en-US"/>
        </w:rPr>
        <w:t xml:space="preserve">Burke, </w:t>
      </w:r>
      <w:r>
        <w:rPr>
          <w:sz w:val="24"/>
          <w:szCs w:val="24"/>
          <w:lang w:val="en-US"/>
        </w:rPr>
        <w:t>Peter. 1997. Representations of the S</w:t>
      </w:r>
      <w:r w:rsidRPr="000228E0">
        <w:rPr>
          <w:sz w:val="24"/>
          <w:szCs w:val="24"/>
          <w:lang w:val="en-US"/>
        </w:rPr>
        <w:t>elf from Petrarch</w:t>
      </w:r>
      <w:r>
        <w:rPr>
          <w:sz w:val="24"/>
          <w:szCs w:val="24"/>
          <w:lang w:val="en-US"/>
        </w:rPr>
        <w:t xml:space="preserve"> to Descartes. In Roy Porter (</w:t>
      </w:r>
      <w:proofErr w:type="spellStart"/>
      <w:proofErr w:type="gramStart"/>
      <w:r w:rsidRPr="000228E0">
        <w:rPr>
          <w:sz w:val="24"/>
          <w:szCs w:val="24"/>
          <w:lang w:val="en-US"/>
        </w:rPr>
        <w:t>ed</w:t>
      </w:r>
      <w:proofErr w:type="spellEnd"/>
      <w:proofErr w:type="gramEnd"/>
      <w:r>
        <w:rPr>
          <w:sz w:val="24"/>
          <w:szCs w:val="24"/>
          <w:lang w:val="en-US"/>
        </w:rPr>
        <w:t>),</w:t>
      </w:r>
      <w:r w:rsidRPr="000228E0">
        <w:rPr>
          <w:sz w:val="24"/>
          <w:szCs w:val="24"/>
          <w:lang w:val="en-US"/>
        </w:rPr>
        <w:t xml:space="preserve"> </w:t>
      </w:r>
      <w:r>
        <w:rPr>
          <w:i/>
          <w:sz w:val="24"/>
          <w:szCs w:val="24"/>
          <w:lang w:val="en-US"/>
        </w:rPr>
        <w:t>Rewriting the Self: H</w:t>
      </w:r>
      <w:r w:rsidRPr="000228E0">
        <w:rPr>
          <w:i/>
          <w:sz w:val="24"/>
          <w:szCs w:val="24"/>
          <w:lang w:val="en-US"/>
        </w:rPr>
        <w:t>istori</w:t>
      </w:r>
      <w:r>
        <w:rPr>
          <w:i/>
          <w:sz w:val="24"/>
          <w:szCs w:val="24"/>
          <w:lang w:val="en-US"/>
        </w:rPr>
        <w:t>es from the Renaissance to the P</w:t>
      </w:r>
      <w:r w:rsidRPr="000228E0">
        <w:rPr>
          <w:i/>
          <w:sz w:val="24"/>
          <w:szCs w:val="24"/>
          <w:lang w:val="en-US"/>
        </w:rPr>
        <w:t>resent</w:t>
      </w:r>
      <w:r>
        <w:rPr>
          <w:sz w:val="24"/>
          <w:szCs w:val="24"/>
          <w:lang w:val="en-US"/>
        </w:rPr>
        <w:t>, 25 – 6.</w:t>
      </w:r>
      <w:r w:rsidRPr="000228E0">
        <w:rPr>
          <w:sz w:val="24"/>
          <w:szCs w:val="24"/>
          <w:lang w:val="en-US"/>
        </w:rPr>
        <w:t xml:space="preserve"> L</w:t>
      </w:r>
      <w:r>
        <w:rPr>
          <w:sz w:val="24"/>
          <w:szCs w:val="24"/>
          <w:lang w:val="en-US"/>
        </w:rPr>
        <w:t xml:space="preserve">ondon: </w:t>
      </w:r>
      <w:proofErr w:type="spellStart"/>
      <w:r>
        <w:rPr>
          <w:sz w:val="24"/>
          <w:szCs w:val="24"/>
          <w:lang w:val="en-US"/>
        </w:rPr>
        <w:t>Routledge</w:t>
      </w:r>
      <w:proofErr w:type="spellEnd"/>
      <w:r w:rsidRPr="000228E0">
        <w:rPr>
          <w:sz w:val="24"/>
          <w:szCs w:val="24"/>
          <w:lang w:val="en-US"/>
        </w:rPr>
        <w:t>.</w:t>
      </w:r>
    </w:p>
    <w:p w:rsidR="00B85AA0" w:rsidRDefault="00B85AA0" w:rsidP="00B85AA0">
      <w:pPr>
        <w:pStyle w:val="EndnoteText"/>
        <w:ind w:left="720" w:hanging="720"/>
        <w:rPr>
          <w:sz w:val="24"/>
          <w:szCs w:val="24"/>
          <w:lang w:val="en-US"/>
        </w:rPr>
      </w:pPr>
      <w:r w:rsidRPr="000228E0">
        <w:rPr>
          <w:sz w:val="24"/>
          <w:szCs w:val="24"/>
          <w:lang w:val="en-US"/>
        </w:rPr>
        <w:t>Byrne,</w:t>
      </w:r>
      <w:r>
        <w:rPr>
          <w:sz w:val="24"/>
          <w:szCs w:val="24"/>
          <w:lang w:val="en-US"/>
        </w:rPr>
        <w:t xml:space="preserve"> Dianne. 1994. </w:t>
      </w:r>
      <w:r w:rsidRPr="001B1026">
        <w:rPr>
          <w:i/>
          <w:sz w:val="24"/>
          <w:szCs w:val="24"/>
          <w:lang w:val="en-US"/>
        </w:rPr>
        <w:t xml:space="preserve">A </w:t>
      </w:r>
      <w:r>
        <w:rPr>
          <w:i/>
          <w:sz w:val="24"/>
          <w:szCs w:val="24"/>
          <w:lang w:val="en-US"/>
        </w:rPr>
        <w:t>Travelling P</w:t>
      </w:r>
      <w:r w:rsidRPr="000228E0">
        <w:rPr>
          <w:i/>
          <w:sz w:val="24"/>
          <w:szCs w:val="24"/>
          <w:lang w:val="en-US"/>
        </w:rPr>
        <w:t xml:space="preserve">hotographer in </w:t>
      </w:r>
      <w:r>
        <w:rPr>
          <w:i/>
          <w:sz w:val="24"/>
          <w:szCs w:val="24"/>
          <w:lang w:val="en-US"/>
        </w:rPr>
        <w:t>Colonial Queensland: The W</w:t>
      </w:r>
      <w:r w:rsidRPr="000228E0">
        <w:rPr>
          <w:i/>
          <w:sz w:val="24"/>
          <w:szCs w:val="24"/>
          <w:lang w:val="en-US"/>
        </w:rPr>
        <w:t xml:space="preserve">ork of William </w:t>
      </w:r>
      <w:proofErr w:type="spellStart"/>
      <w:r w:rsidRPr="000228E0">
        <w:rPr>
          <w:i/>
          <w:sz w:val="24"/>
          <w:szCs w:val="24"/>
          <w:lang w:val="en-US"/>
        </w:rPr>
        <w:t>Boag</w:t>
      </w:r>
      <w:proofErr w:type="spellEnd"/>
      <w:r>
        <w:rPr>
          <w:i/>
          <w:sz w:val="24"/>
          <w:szCs w:val="24"/>
          <w:lang w:val="en-US"/>
        </w:rPr>
        <w:t xml:space="preserve">. </w:t>
      </w:r>
      <w:r>
        <w:rPr>
          <w:sz w:val="24"/>
          <w:szCs w:val="24"/>
          <w:lang w:val="en-US"/>
        </w:rPr>
        <w:t>Brisbane:</w:t>
      </w:r>
      <w:r w:rsidRPr="000228E0">
        <w:rPr>
          <w:sz w:val="24"/>
          <w:szCs w:val="24"/>
          <w:lang w:val="en-US"/>
        </w:rPr>
        <w:t xml:space="preserve"> </w:t>
      </w:r>
      <w:r>
        <w:rPr>
          <w:sz w:val="24"/>
          <w:szCs w:val="24"/>
          <w:lang w:val="en-US"/>
        </w:rPr>
        <w:t>State Library of Queensland</w:t>
      </w:r>
      <w:r w:rsidRPr="000228E0">
        <w:rPr>
          <w:sz w:val="24"/>
          <w:szCs w:val="24"/>
          <w:lang w:val="en-US"/>
        </w:rPr>
        <w:t>.</w:t>
      </w:r>
      <w:r>
        <w:rPr>
          <w:sz w:val="24"/>
          <w:szCs w:val="24"/>
          <w:lang w:val="en-US"/>
        </w:rPr>
        <w:t xml:space="preserve"> </w:t>
      </w:r>
    </w:p>
    <w:p w:rsidR="00B85AA0" w:rsidRDefault="00B85AA0" w:rsidP="00B85AA0">
      <w:pPr>
        <w:ind w:left="720" w:hanging="720"/>
        <w:rPr>
          <w:lang w:val="en-US"/>
        </w:rPr>
      </w:pPr>
      <w:proofErr w:type="gramStart"/>
      <w:r w:rsidRPr="000228E0">
        <w:rPr>
          <w:lang w:val="en-US"/>
        </w:rPr>
        <w:t xml:space="preserve">Department of </w:t>
      </w:r>
      <w:r>
        <w:rPr>
          <w:lang w:val="en-US"/>
        </w:rPr>
        <w:t>Foreign Affairs and Trade 2001.</w:t>
      </w:r>
      <w:proofErr w:type="gramEnd"/>
      <w:r>
        <w:rPr>
          <w:lang w:val="en-US"/>
        </w:rPr>
        <w:t xml:space="preserve"> Canberra.</w:t>
      </w:r>
    </w:p>
    <w:p w:rsidR="00B85AA0" w:rsidRDefault="00B85AA0" w:rsidP="00B85AA0">
      <w:pPr>
        <w:ind w:left="720" w:hanging="720"/>
        <w:rPr>
          <w:lang w:val="en-US"/>
        </w:rPr>
      </w:pPr>
      <w:r w:rsidRPr="00F93887">
        <w:rPr>
          <w:color w:val="FF0000"/>
          <w:lang w:val="en-US"/>
        </w:rPr>
        <w:t>Cochran</w:t>
      </w:r>
      <w:r w:rsidR="00F93887" w:rsidRPr="00F93887">
        <w:rPr>
          <w:color w:val="FF0000"/>
          <w:lang w:val="en-US"/>
        </w:rPr>
        <w:t>e</w:t>
      </w:r>
      <w:r w:rsidRPr="00F93887">
        <w:rPr>
          <w:color w:val="FF0000"/>
          <w:lang w:val="en-US"/>
        </w:rPr>
        <w:t>,</w:t>
      </w:r>
      <w:r>
        <w:rPr>
          <w:lang w:val="en-US"/>
        </w:rPr>
        <w:t xml:space="preserve"> Susan</w:t>
      </w:r>
      <w:r w:rsidRPr="00F73D13">
        <w:rPr>
          <w:lang w:val="en-US"/>
        </w:rPr>
        <w:t xml:space="preserve"> and Max </w:t>
      </w:r>
      <w:proofErr w:type="spellStart"/>
      <w:r w:rsidRPr="00F73D13">
        <w:rPr>
          <w:lang w:val="en-US"/>
        </w:rPr>
        <w:t>Quanchi</w:t>
      </w:r>
      <w:proofErr w:type="spellEnd"/>
      <w:r>
        <w:rPr>
          <w:lang w:val="en-US"/>
        </w:rPr>
        <w:t xml:space="preserve"> (</w:t>
      </w:r>
      <w:proofErr w:type="spellStart"/>
      <w:proofErr w:type="gramStart"/>
      <w:r>
        <w:rPr>
          <w:lang w:val="en-US"/>
        </w:rPr>
        <w:t>eds</w:t>
      </w:r>
      <w:proofErr w:type="spellEnd"/>
      <w:proofErr w:type="gramEnd"/>
      <w:r>
        <w:rPr>
          <w:lang w:val="en-US"/>
        </w:rPr>
        <w:t>). 2011.</w:t>
      </w:r>
      <w:r w:rsidRPr="00F73D13">
        <w:rPr>
          <w:lang w:val="en-US"/>
        </w:rPr>
        <w:t xml:space="preserve"> </w:t>
      </w:r>
      <w:r>
        <w:rPr>
          <w:i/>
          <w:lang w:val="en-US"/>
        </w:rPr>
        <w:t>Hunting the Collectors</w:t>
      </w:r>
      <w:r>
        <w:rPr>
          <w:lang w:val="en-US"/>
        </w:rPr>
        <w:t xml:space="preserve">. </w:t>
      </w:r>
      <w:r w:rsidRPr="00F73D13">
        <w:rPr>
          <w:lang w:val="en-US"/>
        </w:rPr>
        <w:t>Newcastle: Cambridge S</w:t>
      </w:r>
      <w:r>
        <w:rPr>
          <w:lang w:val="en-US"/>
        </w:rPr>
        <w:t>cholars Publishing</w:t>
      </w:r>
    </w:p>
    <w:p w:rsidR="00B85AA0" w:rsidRDefault="00B85AA0" w:rsidP="00B85AA0">
      <w:pPr>
        <w:pStyle w:val="EndnoteText"/>
        <w:ind w:left="720" w:hanging="720"/>
        <w:rPr>
          <w:sz w:val="24"/>
          <w:szCs w:val="24"/>
          <w:lang w:val="en-US"/>
        </w:rPr>
      </w:pPr>
      <w:r w:rsidRPr="000228E0">
        <w:rPr>
          <w:sz w:val="24"/>
          <w:szCs w:val="24"/>
          <w:lang w:val="en-US"/>
        </w:rPr>
        <w:t xml:space="preserve">Davies, </w:t>
      </w:r>
      <w:r>
        <w:rPr>
          <w:sz w:val="24"/>
          <w:szCs w:val="24"/>
          <w:lang w:val="en-US"/>
        </w:rPr>
        <w:t xml:space="preserve">Alan. 2004. </w:t>
      </w:r>
      <w:r>
        <w:rPr>
          <w:i/>
          <w:sz w:val="24"/>
          <w:szCs w:val="24"/>
          <w:lang w:val="en-US"/>
        </w:rPr>
        <w:t>An Eye for P</w:t>
      </w:r>
      <w:r w:rsidRPr="000228E0">
        <w:rPr>
          <w:i/>
          <w:sz w:val="24"/>
          <w:szCs w:val="24"/>
          <w:lang w:val="en-US"/>
        </w:rPr>
        <w:t>hotography</w:t>
      </w:r>
      <w:r>
        <w:rPr>
          <w:i/>
          <w:sz w:val="24"/>
          <w:szCs w:val="24"/>
          <w:lang w:val="en-US"/>
        </w:rPr>
        <w:t>: The C</w:t>
      </w:r>
      <w:r w:rsidRPr="000228E0">
        <w:rPr>
          <w:i/>
          <w:sz w:val="24"/>
          <w:szCs w:val="24"/>
          <w:lang w:val="en-US"/>
        </w:rPr>
        <w:t>amera in Australia</w:t>
      </w:r>
      <w:r>
        <w:rPr>
          <w:i/>
          <w:sz w:val="24"/>
          <w:szCs w:val="24"/>
          <w:lang w:val="en-US"/>
        </w:rPr>
        <w:t xml:space="preserve">. </w:t>
      </w:r>
      <w:r w:rsidRPr="000228E0">
        <w:rPr>
          <w:sz w:val="24"/>
          <w:szCs w:val="24"/>
          <w:lang w:val="en-US"/>
        </w:rPr>
        <w:t>Melbourne</w:t>
      </w:r>
      <w:r>
        <w:rPr>
          <w:sz w:val="24"/>
          <w:szCs w:val="24"/>
          <w:lang w:val="en-US"/>
        </w:rPr>
        <w:t xml:space="preserve">: </w:t>
      </w:r>
      <w:proofErr w:type="spellStart"/>
      <w:r>
        <w:rPr>
          <w:sz w:val="24"/>
          <w:szCs w:val="24"/>
          <w:lang w:val="en-US"/>
        </w:rPr>
        <w:t>Meigunyah</w:t>
      </w:r>
      <w:proofErr w:type="spellEnd"/>
      <w:r>
        <w:rPr>
          <w:sz w:val="24"/>
          <w:szCs w:val="24"/>
          <w:lang w:val="en-US"/>
        </w:rPr>
        <w:t xml:space="preserve"> Press. </w:t>
      </w:r>
    </w:p>
    <w:p w:rsidR="00B85AA0" w:rsidRDefault="00B85AA0" w:rsidP="00B85AA0">
      <w:pPr>
        <w:ind w:left="720" w:hanging="720"/>
        <w:rPr>
          <w:lang w:val="en-US"/>
        </w:rPr>
      </w:pPr>
      <w:r w:rsidRPr="00F93887">
        <w:rPr>
          <w:strike/>
          <w:color w:val="FF0000"/>
          <w:lang w:val="en-US"/>
        </w:rPr>
        <w:lastRenderedPageBreak/>
        <w:t xml:space="preserve">Donald </w:t>
      </w:r>
      <w:proofErr w:type="spellStart"/>
      <w:r w:rsidRPr="000228E0">
        <w:rPr>
          <w:lang w:val="en-US"/>
        </w:rPr>
        <w:t>Denoon</w:t>
      </w:r>
      <w:proofErr w:type="spellEnd"/>
      <w:r>
        <w:rPr>
          <w:lang w:val="en-US"/>
        </w:rPr>
        <w:t>, Donald</w:t>
      </w:r>
      <w:r w:rsidR="008B74FC">
        <w:rPr>
          <w:lang w:val="en-US"/>
        </w:rPr>
        <w:t xml:space="preserve"> </w:t>
      </w:r>
      <w:r>
        <w:rPr>
          <w:lang w:val="en-US"/>
        </w:rPr>
        <w:t>(</w:t>
      </w:r>
      <w:proofErr w:type="spellStart"/>
      <w:proofErr w:type="gramStart"/>
      <w:r>
        <w:rPr>
          <w:lang w:val="en-US"/>
        </w:rPr>
        <w:t>ed</w:t>
      </w:r>
      <w:proofErr w:type="spellEnd"/>
      <w:proofErr w:type="gramEnd"/>
      <w:r>
        <w:rPr>
          <w:lang w:val="en-US"/>
        </w:rPr>
        <w:t>). 1997.</w:t>
      </w:r>
      <w:r w:rsidRPr="000228E0">
        <w:rPr>
          <w:lang w:val="en-US"/>
        </w:rPr>
        <w:t xml:space="preserve"> </w:t>
      </w:r>
      <w:r>
        <w:rPr>
          <w:i/>
          <w:iCs/>
          <w:lang w:val="en-US"/>
        </w:rPr>
        <w:t>Emerging from E</w:t>
      </w:r>
      <w:r w:rsidRPr="000228E0">
        <w:rPr>
          <w:i/>
          <w:iCs/>
          <w:lang w:val="en-US"/>
        </w:rPr>
        <w:t>mpire</w:t>
      </w:r>
      <w:r>
        <w:rPr>
          <w:i/>
          <w:iCs/>
          <w:lang w:val="en-US"/>
        </w:rPr>
        <w:t xml:space="preserve">: </w:t>
      </w:r>
      <w:proofErr w:type="spellStart"/>
      <w:r>
        <w:rPr>
          <w:i/>
          <w:iCs/>
          <w:lang w:val="en-US"/>
        </w:rPr>
        <w:t>D</w:t>
      </w:r>
      <w:r w:rsidRPr="000228E0">
        <w:rPr>
          <w:i/>
          <w:iCs/>
          <w:lang w:val="en-US"/>
        </w:rPr>
        <w:t>ecolonisation</w:t>
      </w:r>
      <w:proofErr w:type="spellEnd"/>
      <w:r w:rsidRPr="000228E0">
        <w:rPr>
          <w:i/>
          <w:iCs/>
          <w:lang w:val="en-US"/>
        </w:rPr>
        <w:t xml:space="preserve"> in the Pacific</w:t>
      </w:r>
      <w:r>
        <w:rPr>
          <w:iCs/>
          <w:lang w:val="en-US"/>
        </w:rPr>
        <w:t xml:space="preserve">. </w:t>
      </w:r>
      <w:r>
        <w:rPr>
          <w:lang w:val="en-US"/>
        </w:rPr>
        <w:t>Canberra: Research School of Pacific and Asian Studies, Australia National University.</w:t>
      </w:r>
    </w:p>
    <w:p w:rsidR="00B85AA0" w:rsidRPr="00064821" w:rsidRDefault="00B85AA0" w:rsidP="00B85AA0">
      <w:pPr>
        <w:ind w:left="720" w:hanging="720"/>
        <w:rPr>
          <w:lang w:val="en-US"/>
        </w:rPr>
      </w:pPr>
      <w:proofErr w:type="spellStart"/>
      <w:r w:rsidRPr="00F73D13">
        <w:rPr>
          <w:lang w:val="en-US"/>
        </w:rPr>
        <w:t>Doy</w:t>
      </w:r>
      <w:proofErr w:type="spellEnd"/>
      <w:r w:rsidRPr="00F73D13">
        <w:rPr>
          <w:lang w:val="en-US"/>
        </w:rPr>
        <w:t>,</w:t>
      </w:r>
      <w:r>
        <w:rPr>
          <w:lang w:val="en-US"/>
        </w:rPr>
        <w:t xml:space="preserve"> </w:t>
      </w:r>
      <w:r w:rsidRPr="00064821">
        <w:rPr>
          <w:lang w:val="en-US"/>
        </w:rPr>
        <w:t xml:space="preserve">Gen. 2005 </w:t>
      </w:r>
      <w:r w:rsidRPr="00064821">
        <w:rPr>
          <w:i/>
          <w:lang w:val="en-US"/>
        </w:rPr>
        <w:t xml:space="preserve">Picturing the Self: Changing Views of the Subject in Visual Culture. </w:t>
      </w:r>
      <w:r w:rsidRPr="00064821">
        <w:rPr>
          <w:lang w:val="en-US"/>
        </w:rPr>
        <w:t xml:space="preserve">London: I.B. </w:t>
      </w:r>
      <w:proofErr w:type="spellStart"/>
      <w:r w:rsidRPr="00064821">
        <w:rPr>
          <w:lang w:val="en-US"/>
        </w:rPr>
        <w:t>Tauris</w:t>
      </w:r>
      <w:proofErr w:type="spellEnd"/>
      <w:r w:rsidRPr="00064821">
        <w:rPr>
          <w:lang w:val="en-US"/>
        </w:rPr>
        <w:t xml:space="preserve"> and Co. Ltd.</w:t>
      </w:r>
    </w:p>
    <w:p w:rsidR="00B85AA0" w:rsidRPr="00064821" w:rsidRDefault="00B85AA0" w:rsidP="00B85AA0">
      <w:pPr>
        <w:pStyle w:val="EndnoteText"/>
        <w:ind w:left="720" w:hanging="720"/>
        <w:rPr>
          <w:sz w:val="24"/>
          <w:szCs w:val="24"/>
          <w:lang w:val="en-US"/>
        </w:rPr>
      </w:pPr>
      <w:r w:rsidRPr="00B85AA0">
        <w:rPr>
          <w:rFonts w:eastAsia="Calibri"/>
          <w:sz w:val="24"/>
          <w:szCs w:val="24"/>
          <w:lang w:val="en-US" w:eastAsia="en-US"/>
        </w:rPr>
        <w:t>Edwards, Elizabeth</w:t>
      </w:r>
      <w:r>
        <w:rPr>
          <w:sz w:val="24"/>
          <w:szCs w:val="24"/>
        </w:rPr>
        <w:t xml:space="preserve"> (</w:t>
      </w:r>
      <w:proofErr w:type="gramStart"/>
      <w:r>
        <w:rPr>
          <w:sz w:val="24"/>
          <w:szCs w:val="24"/>
        </w:rPr>
        <w:t>ed</w:t>
      </w:r>
      <w:proofErr w:type="gramEnd"/>
      <w:r>
        <w:rPr>
          <w:sz w:val="24"/>
          <w:szCs w:val="24"/>
        </w:rPr>
        <w:t>.</w:t>
      </w:r>
      <w:r w:rsidRPr="00064821">
        <w:rPr>
          <w:sz w:val="24"/>
          <w:szCs w:val="24"/>
        </w:rPr>
        <w:t>)</w:t>
      </w:r>
      <w:r>
        <w:rPr>
          <w:sz w:val="24"/>
          <w:szCs w:val="24"/>
        </w:rPr>
        <w:t>. 1992.</w:t>
      </w:r>
      <w:r w:rsidRPr="00064821">
        <w:rPr>
          <w:sz w:val="24"/>
          <w:szCs w:val="24"/>
        </w:rPr>
        <w:t xml:space="preserve"> </w:t>
      </w:r>
      <w:r w:rsidRPr="00064821">
        <w:rPr>
          <w:i/>
          <w:iCs/>
          <w:sz w:val="24"/>
          <w:szCs w:val="24"/>
        </w:rPr>
        <w:t>Anthropology and Photography 1860-1920</w:t>
      </w:r>
      <w:r>
        <w:rPr>
          <w:sz w:val="24"/>
          <w:szCs w:val="24"/>
        </w:rPr>
        <w:t>. New Haven: Yale University Press</w:t>
      </w:r>
      <w:r w:rsidRPr="00064821">
        <w:rPr>
          <w:sz w:val="24"/>
          <w:szCs w:val="24"/>
        </w:rPr>
        <w:t>.</w:t>
      </w:r>
    </w:p>
    <w:p w:rsidR="00B85AA0" w:rsidRPr="00B85AA0" w:rsidRDefault="00B85AA0" w:rsidP="00B85AA0">
      <w:pPr>
        <w:ind w:left="720" w:hanging="720"/>
        <w:rPr>
          <w:rFonts w:eastAsia="Calibri"/>
          <w:lang w:val="en-US" w:eastAsia="en-US"/>
        </w:rPr>
      </w:pPr>
      <w:r w:rsidRPr="00B85AA0">
        <w:rPr>
          <w:rFonts w:eastAsia="Calibri"/>
          <w:lang w:val="en-US" w:eastAsia="en-US"/>
        </w:rPr>
        <w:t xml:space="preserve">-----2001. </w:t>
      </w:r>
      <w:r w:rsidRPr="00B85AA0">
        <w:rPr>
          <w:rFonts w:eastAsia="Calibri"/>
          <w:i/>
          <w:lang w:val="en-US" w:eastAsia="en-US"/>
        </w:rPr>
        <w:t xml:space="preserve">Raw Histories: Photography, Anthropology and Museums. </w:t>
      </w:r>
      <w:r w:rsidRPr="00B85AA0">
        <w:rPr>
          <w:rFonts w:eastAsia="Calibri"/>
          <w:lang w:val="en-US" w:eastAsia="en-US"/>
        </w:rPr>
        <w:t>London, Berg.</w:t>
      </w:r>
    </w:p>
    <w:p w:rsidR="00B85AA0" w:rsidRDefault="005E2A4E" w:rsidP="00B85AA0">
      <w:pPr>
        <w:pStyle w:val="EndnoteText"/>
        <w:ind w:left="720" w:hanging="720"/>
        <w:rPr>
          <w:sz w:val="24"/>
          <w:szCs w:val="24"/>
          <w:lang w:val="en-US"/>
        </w:rPr>
      </w:pPr>
      <w:proofErr w:type="gramStart"/>
      <w:r w:rsidRPr="005E2A4E">
        <w:rPr>
          <w:color w:val="FF0000"/>
          <w:sz w:val="24"/>
          <w:szCs w:val="24"/>
          <w:lang w:val="en-US"/>
        </w:rPr>
        <w:t>Edwards,</w:t>
      </w:r>
      <w:r>
        <w:rPr>
          <w:sz w:val="24"/>
          <w:szCs w:val="24"/>
          <w:lang w:val="en-US"/>
        </w:rPr>
        <w:t xml:space="preserve"> </w:t>
      </w:r>
      <w:r w:rsidR="00B85AA0" w:rsidRPr="000228E0">
        <w:rPr>
          <w:sz w:val="24"/>
          <w:szCs w:val="24"/>
          <w:lang w:val="en-US"/>
        </w:rPr>
        <w:t xml:space="preserve">Elizabeth </w:t>
      </w:r>
      <w:r w:rsidR="00B85AA0" w:rsidRPr="00F93887">
        <w:rPr>
          <w:strike/>
          <w:color w:val="FF0000"/>
          <w:sz w:val="24"/>
          <w:szCs w:val="24"/>
          <w:lang w:val="en-US"/>
        </w:rPr>
        <w:t>Edwards</w:t>
      </w:r>
      <w:r w:rsidR="00B85AA0">
        <w:rPr>
          <w:sz w:val="24"/>
          <w:szCs w:val="24"/>
          <w:lang w:val="en-US"/>
        </w:rPr>
        <w:t xml:space="preserve"> and </w:t>
      </w:r>
      <w:proofErr w:type="spellStart"/>
      <w:r w:rsidR="00B85AA0">
        <w:rPr>
          <w:sz w:val="24"/>
          <w:szCs w:val="24"/>
          <w:lang w:val="en-US"/>
        </w:rPr>
        <w:t>Kaushik</w:t>
      </w:r>
      <w:proofErr w:type="spellEnd"/>
      <w:r w:rsidR="00B85AA0">
        <w:rPr>
          <w:sz w:val="24"/>
          <w:szCs w:val="24"/>
          <w:lang w:val="en-US"/>
        </w:rPr>
        <w:t xml:space="preserve"> </w:t>
      </w:r>
      <w:proofErr w:type="spellStart"/>
      <w:r w:rsidR="00B85AA0">
        <w:rPr>
          <w:sz w:val="24"/>
          <w:szCs w:val="24"/>
          <w:lang w:val="en-US"/>
        </w:rPr>
        <w:t>Bhaumik</w:t>
      </w:r>
      <w:proofErr w:type="spellEnd"/>
      <w:r w:rsidR="00B85AA0">
        <w:rPr>
          <w:sz w:val="24"/>
          <w:szCs w:val="24"/>
          <w:lang w:val="en-US"/>
        </w:rPr>
        <w:t>.</w:t>
      </w:r>
      <w:proofErr w:type="gramEnd"/>
      <w:r w:rsidR="00B85AA0">
        <w:rPr>
          <w:sz w:val="24"/>
          <w:szCs w:val="24"/>
          <w:lang w:val="en-US"/>
        </w:rPr>
        <w:t xml:space="preserve"> (</w:t>
      </w:r>
      <w:proofErr w:type="spellStart"/>
      <w:proofErr w:type="gramStart"/>
      <w:r w:rsidR="00B85AA0">
        <w:rPr>
          <w:sz w:val="24"/>
          <w:szCs w:val="24"/>
          <w:lang w:val="en-US"/>
        </w:rPr>
        <w:t>eds</w:t>
      </w:r>
      <w:proofErr w:type="spellEnd"/>
      <w:proofErr w:type="gramEnd"/>
      <w:r w:rsidR="00B85AA0">
        <w:rPr>
          <w:sz w:val="24"/>
          <w:szCs w:val="24"/>
          <w:lang w:val="en-US"/>
        </w:rPr>
        <w:t>). 2008.</w:t>
      </w:r>
      <w:r w:rsidR="00B85AA0" w:rsidRPr="000228E0">
        <w:rPr>
          <w:sz w:val="24"/>
          <w:szCs w:val="24"/>
          <w:lang w:val="en-US"/>
        </w:rPr>
        <w:t xml:space="preserve"> </w:t>
      </w:r>
      <w:r w:rsidR="00B85AA0">
        <w:rPr>
          <w:i/>
          <w:sz w:val="24"/>
          <w:szCs w:val="24"/>
          <w:lang w:val="en-US"/>
        </w:rPr>
        <w:t>Visual Sense: A Cultural R</w:t>
      </w:r>
      <w:r w:rsidR="00B85AA0" w:rsidRPr="000228E0">
        <w:rPr>
          <w:i/>
          <w:sz w:val="24"/>
          <w:szCs w:val="24"/>
          <w:lang w:val="en-US"/>
        </w:rPr>
        <w:t>eader</w:t>
      </w:r>
      <w:r w:rsidR="00B85AA0">
        <w:rPr>
          <w:i/>
          <w:sz w:val="24"/>
          <w:szCs w:val="24"/>
          <w:lang w:val="en-US"/>
        </w:rPr>
        <w:t>.</w:t>
      </w:r>
      <w:r w:rsidR="00B85AA0">
        <w:rPr>
          <w:sz w:val="24"/>
          <w:szCs w:val="24"/>
          <w:lang w:val="en-US"/>
        </w:rPr>
        <w:t xml:space="preserve"> Oxford: Berg.</w:t>
      </w:r>
    </w:p>
    <w:p w:rsidR="00B85AA0" w:rsidRPr="00B85AA0" w:rsidRDefault="00B85AA0" w:rsidP="00B85AA0">
      <w:pPr>
        <w:ind w:left="720" w:hanging="720"/>
        <w:rPr>
          <w:rFonts w:eastAsia="Calibri"/>
          <w:lang w:val="en-US" w:eastAsia="en-US"/>
        </w:rPr>
      </w:pPr>
      <w:r w:rsidRPr="00B85AA0">
        <w:rPr>
          <w:rFonts w:eastAsia="Calibri"/>
          <w:lang w:val="en-US" w:eastAsia="en-US"/>
        </w:rPr>
        <w:t>Edwards, Elizabeth and Janice Hart (</w:t>
      </w:r>
      <w:proofErr w:type="spellStart"/>
      <w:proofErr w:type="gramStart"/>
      <w:r w:rsidRPr="00B85AA0">
        <w:rPr>
          <w:rFonts w:eastAsia="Calibri"/>
          <w:lang w:val="en-US" w:eastAsia="en-US"/>
        </w:rPr>
        <w:t>eds</w:t>
      </w:r>
      <w:proofErr w:type="spellEnd"/>
      <w:proofErr w:type="gramEnd"/>
      <w:r w:rsidRPr="00B85AA0">
        <w:rPr>
          <w:rFonts w:eastAsia="Calibri"/>
          <w:lang w:val="en-US" w:eastAsia="en-US"/>
        </w:rPr>
        <w:t xml:space="preserve">). 2004. </w:t>
      </w:r>
      <w:r w:rsidRPr="00B85AA0">
        <w:rPr>
          <w:rFonts w:eastAsia="Calibri"/>
          <w:i/>
          <w:lang w:val="en-US" w:eastAsia="en-US"/>
        </w:rPr>
        <w:t>Photographs, Objects, History: On the Materiality of Images</w:t>
      </w:r>
      <w:r w:rsidRPr="00B85AA0">
        <w:rPr>
          <w:rFonts w:eastAsia="Calibri"/>
          <w:lang w:val="en-US" w:eastAsia="en-US"/>
        </w:rPr>
        <w:t xml:space="preserve">. London: </w:t>
      </w:r>
      <w:proofErr w:type="spellStart"/>
      <w:r w:rsidRPr="00B85AA0">
        <w:rPr>
          <w:rFonts w:eastAsia="Calibri"/>
          <w:lang w:val="en-US" w:eastAsia="en-US"/>
        </w:rPr>
        <w:t>Routledge</w:t>
      </w:r>
      <w:proofErr w:type="spellEnd"/>
      <w:r w:rsidRPr="00B85AA0">
        <w:rPr>
          <w:rFonts w:eastAsia="Calibri"/>
          <w:lang w:val="en-US" w:eastAsia="en-US"/>
        </w:rPr>
        <w:t>.</w:t>
      </w:r>
    </w:p>
    <w:p w:rsidR="00B85AA0" w:rsidRDefault="00B85AA0" w:rsidP="00B85AA0">
      <w:pPr>
        <w:pStyle w:val="EndnoteText"/>
        <w:ind w:left="720" w:hanging="720"/>
        <w:rPr>
          <w:sz w:val="24"/>
          <w:szCs w:val="24"/>
          <w:lang w:val="en-US"/>
        </w:rPr>
      </w:pPr>
      <w:r w:rsidRPr="000228E0">
        <w:rPr>
          <w:sz w:val="24"/>
          <w:szCs w:val="24"/>
          <w:lang w:val="en-US"/>
        </w:rPr>
        <w:t>Falconer,</w:t>
      </w:r>
      <w:r>
        <w:rPr>
          <w:sz w:val="24"/>
          <w:szCs w:val="24"/>
          <w:lang w:val="en-US"/>
        </w:rPr>
        <w:t xml:space="preserve"> John. 1984. </w:t>
      </w:r>
      <w:r w:rsidRPr="000228E0">
        <w:rPr>
          <w:sz w:val="24"/>
          <w:szCs w:val="24"/>
          <w:lang w:val="en-US"/>
        </w:rPr>
        <w:t>Ethnographical</w:t>
      </w:r>
      <w:r>
        <w:rPr>
          <w:sz w:val="24"/>
          <w:szCs w:val="24"/>
          <w:lang w:val="en-US"/>
        </w:rPr>
        <w:t xml:space="preserve"> photography in India 1850-1900.</w:t>
      </w:r>
      <w:r w:rsidRPr="000228E0">
        <w:rPr>
          <w:sz w:val="24"/>
          <w:szCs w:val="24"/>
          <w:lang w:val="en-US"/>
        </w:rPr>
        <w:t xml:space="preserve"> </w:t>
      </w:r>
      <w:r w:rsidRPr="000228E0">
        <w:rPr>
          <w:i/>
          <w:sz w:val="24"/>
          <w:szCs w:val="24"/>
          <w:lang w:val="en-US"/>
        </w:rPr>
        <w:t>Photographic Collector</w:t>
      </w:r>
      <w:r w:rsidRPr="000228E0">
        <w:rPr>
          <w:sz w:val="24"/>
          <w:szCs w:val="24"/>
          <w:lang w:val="en-US"/>
        </w:rPr>
        <w:t>, 5</w:t>
      </w:r>
      <w:r>
        <w:rPr>
          <w:sz w:val="24"/>
          <w:szCs w:val="24"/>
          <w:lang w:val="en-US"/>
        </w:rPr>
        <w:t xml:space="preserve">(1): 16 – 46. </w:t>
      </w:r>
    </w:p>
    <w:p w:rsidR="00B85AA0" w:rsidRPr="005E2A4E" w:rsidRDefault="005E2A4E" w:rsidP="00B85AA0">
      <w:pPr>
        <w:pStyle w:val="EndnoteText"/>
        <w:ind w:left="720" w:hanging="720"/>
        <w:rPr>
          <w:strike/>
          <w:sz w:val="24"/>
          <w:szCs w:val="24"/>
          <w:lang w:val="en-US"/>
        </w:rPr>
      </w:pPr>
      <w:r w:rsidRPr="005E2A4E">
        <w:rPr>
          <w:strike/>
          <w:sz w:val="24"/>
          <w:szCs w:val="24"/>
          <w:lang w:val="en-US"/>
        </w:rPr>
        <w:t>-----1994</w:t>
      </w:r>
      <w:r w:rsidR="00B85AA0" w:rsidRPr="005E2A4E">
        <w:rPr>
          <w:strike/>
          <w:sz w:val="24"/>
          <w:szCs w:val="24"/>
          <w:lang w:val="en-US"/>
        </w:rPr>
        <w:t xml:space="preserve">. </w:t>
      </w:r>
      <w:proofErr w:type="gramStart"/>
      <w:r w:rsidR="00B85AA0" w:rsidRPr="005E2A4E">
        <w:rPr>
          <w:strike/>
          <w:sz w:val="24"/>
          <w:szCs w:val="24"/>
          <w:lang w:val="en-US"/>
        </w:rPr>
        <w:t>Photography in Nineteenth Century India.</w:t>
      </w:r>
      <w:proofErr w:type="gramEnd"/>
      <w:r w:rsidR="00B85AA0" w:rsidRPr="005E2A4E">
        <w:rPr>
          <w:strike/>
          <w:sz w:val="24"/>
          <w:szCs w:val="24"/>
          <w:lang w:val="en-US"/>
        </w:rPr>
        <w:t xml:space="preserve"> In CA </w:t>
      </w:r>
      <w:proofErr w:type="spellStart"/>
      <w:r w:rsidR="00B85AA0" w:rsidRPr="005E2A4E">
        <w:rPr>
          <w:strike/>
          <w:sz w:val="24"/>
          <w:szCs w:val="24"/>
          <w:lang w:val="en-US"/>
        </w:rPr>
        <w:t>Bayly</w:t>
      </w:r>
      <w:proofErr w:type="spellEnd"/>
      <w:r w:rsidR="00B85AA0" w:rsidRPr="005E2A4E">
        <w:rPr>
          <w:strike/>
          <w:sz w:val="24"/>
          <w:szCs w:val="24"/>
          <w:lang w:val="en-US"/>
        </w:rPr>
        <w:t xml:space="preserve"> (</w:t>
      </w:r>
      <w:proofErr w:type="spellStart"/>
      <w:proofErr w:type="gramStart"/>
      <w:r w:rsidR="00B85AA0" w:rsidRPr="005E2A4E">
        <w:rPr>
          <w:strike/>
          <w:sz w:val="24"/>
          <w:szCs w:val="24"/>
          <w:lang w:val="en-US"/>
        </w:rPr>
        <w:t>ed</w:t>
      </w:r>
      <w:proofErr w:type="spellEnd"/>
      <w:proofErr w:type="gramEnd"/>
      <w:r w:rsidR="00B85AA0" w:rsidRPr="005E2A4E">
        <w:rPr>
          <w:strike/>
          <w:sz w:val="24"/>
          <w:szCs w:val="24"/>
          <w:lang w:val="en-US"/>
        </w:rPr>
        <w:t xml:space="preserve">) </w:t>
      </w:r>
      <w:r w:rsidR="00B85AA0" w:rsidRPr="005E2A4E">
        <w:rPr>
          <w:i/>
          <w:strike/>
          <w:sz w:val="24"/>
          <w:szCs w:val="24"/>
          <w:lang w:val="en-US"/>
        </w:rPr>
        <w:t>The Raj: India and the British 1600-1947</w:t>
      </w:r>
      <w:r w:rsidR="00B85AA0" w:rsidRPr="005E2A4E">
        <w:rPr>
          <w:strike/>
          <w:sz w:val="24"/>
          <w:szCs w:val="24"/>
          <w:lang w:val="en-US"/>
        </w:rPr>
        <w:t xml:space="preserve">, </w:t>
      </w:r>
      <w:r w:rsidR="00B85AA0" w:rsidRPr="005E2A4E">
        <w:rPr>
          <w:strike/>
          <w:color w:val="FF0000"/>
          <w:sz w:val="24"/>
          <w:szCs w:val="24"/>
          <w:lang w:val="en-US"/>
        </w:rPr>
        <w:t xml:space="preserve">Pages? </w:t>
      </w:r>
      <w:r w:rsidR="00B85AA0" w:rsidRPr="005E2A4E">
        <w:rPr>
          <w:strike/>
          <w:sz w:val="24"/>
          <w:szCs w:val="24"/>
          <w:lang w:val="en-US"/>
        </w:rPr>
        <w:t>London:</w:t>
      </w:r>
      <w:r w:rsidR="00B85AA0" w:rsidRPr="005E2A4E">
        <w:rPr>
          <w:rFonts w:ascii="Arial" w:hAnsi="Arial" w:cs="Arial"/>
          <w:strike/>
          <w:color w:val="008000"/>
          <w:lang w:val="en-US"/>
        </w:rPr>
        <w:t xml:space="preserve"> </w:t>
      </w:r>
      <w:r w:rsidR="00B85AA0" w:rsidRPr="005E2A4E">
        <w:rPr>
          <w:strike/>
          <w:sz w:val="24"/>
          <w:szCs w:val="24"/>
          <w:lang w:val="en-US"/>
        </w:rPr>
        <w:t>National Portrait Gallery Publications.</w:t>
      </w:r>
    </w:p>
    <w:p w:rsidR="005E2A4E" w:rsidRPr="005E2A4E" w:rsidRDefault="005E2A4E" w:rsidP="005E2A4E">
      <w:pPr>
        <w:rPr>
          <w:rStyle w:val="cit-source"/>
          <w:iCs/>
          <w:color w:val="FF0000"/>
          <w:lang w:val="en"/>
        </w:rPr>
      </w:pPr>
      <w:r w:rsidRPr="005E2A4E">
        <w:rPr>
          <w:rStyle w:val="HTMLCite"/>
          <w:b/>
          <w:color w:val="FF0000"/>
          <w:lang w:val="en"/>
        </w:rPr>
        <w:t xml:space="preserve">----- </w:t>
      </w:r>
      <w:r w:rsidRPr="005E2A4E">
        <w:rPr>
          <w:rStyle w:val="cit-pub-date"/>
          <w:iCs/>
          <w:color w:val="FF0000"/>
          <w:lang w:val="en"/>
        </w:rPr>
        <w:t>2000</w:t>
      </w:r>
      <w:r w:rsidRPr="005E2A4E">
        <w:rPr>
          <w:rStyle w:val="HTMLCite"/>
          <w:color w:val="FF0000"/>
          <w:lang w:val="en"/>
        </w:rPr>
        <w:t xml:space="preserve">. </w:t>
      </w:r>
      <w:proofErr w:type="gramStart"/>
      <w:r w:rsidRPr="005E2A4E">
        <w:rPr>
          <w:rStyle w:val="cit-article-title"/>
          <w:iCs/>
          <w:color w:val="FF0000"/>
          <w:lang w:val="en"/>
        </w:rPr>
        <w:t>The appeal of the panorama</w:t>
      </w:r>
      <w:r w:rsidRPr="005E2A4E">
        <w:rPr>
          <w:rStyle w:val="HTMLCite"/>
          <w:color w:val="FF0000"/>
          <w:lang w:val="en"/>
        </w:rPr>
        <w:t>.</w:t>
      </w:r>
      <w:proofErr w:type="gramEnd"/>
      <w:r w:rsidRPr="005E2A4E">
        <w:rPr>
          <w:rStyle w:val="HTMLCite"/>
          <w:color w:val="FF0000"/>
          <w:lang w:val="en"/>
        </w:rPr>
        <w:t xml:space="preserve"> In </w:t>
      </w:r>
      <w:r w:rsidRPr="005E2A4E">
        <w:rPr>
          <w:rStyle w:val="cit-source"/>
          <w:iCs/>
          <w:color w:val="FF0000"/>
          <w:lang w:val="en"/>
        </w:rPr>
        <w:t>India Through the Lens: Photography</w:t>
      </w:r>
    </w:p>
    <w:p w:rsidR="005E2A4E" w:rsidRPr="005E2A4E" w:rsidRDefault="005E2A4E" w:rsidP="005E2A4E">
      <w:pPr>
        <w:ind w:left="720" w:firstLine="60"/>
        <w:rPr>
          <w:color w:val="FF0000"/>
          <w:lang w:val="en"/>
        </w:rPr>
      </w:pPr>
      <w:r w:rsidRPr="005E2A4E">
        <w:rPr>
          <w:rStyle w:val="cit-source"/>
          <w:iCs/>
          <w:color w:val="FF0000"/>
          <w:lang w:val="en"/>
        </w:rPr>
        <w:t>1840–1911</w:t>
      </w:r>
      <w:r w:rsidRPr="005E2A4E">
        <w:rPr>
          <w:rStyle w:val="HTMLCite"/>
          <w:color w:val="FF0000"/>
          <w:lang w:val="en"/>
        </w:rPr>
        <w:t xml:space="preserve">, ed. </w:t>
      </w:r>
      <w:proofErr w:type="spellStart"/>
      <w:r w:rsidRPr="005E2A4E">
        <w:rPr>
          <w:rStyle w:val="cit-name-surname"/>
          <w:iCs/>
          <w:color w:val="FF0000"/>
          <w:lang w:val="en"/>
        </w:rPr>
        <w:t>Dehejia</w:t>
      </w:r>
      <w:r w:rsidRPr="005E2A4E">
        <w:rPr>
          <w:rStyle w:val="cit-name-given-names"/>
          <w:iCs/>
          <w:color w:val="FF0000"/>
          <w:lang w:val="en"/>
        </w:rPr>
        <w:t>Vidya</w:t>
      </w:r>
      <w:proofErr w:type="spellEnd"/>
      <w:r w:rsidRPr="005E2A4E">
        <w:rPr>
          <w:rStyle w:val="HTMLCite"/>
          <w:color w:val="FF0000"/>
          <w:lang w:val="en"/>
        </w:rPr>
        <w:t xml:space="preserve">, </w:t>
      </w:r>
      <w:r w:rsidRPr="005E2A4E">
        <w:rPr>
          <w:rStyle w:val="cit-fpage"/>
          <w:iCs/>
          <w:color w:val="FF0000"/>
          <w:lang w:val="en"/>
        </w:rPr>
        <w:t>35</w:t>
      </w:r>
      <w:r w:rsidRPr="005E2A4E">
        <w:rPr>
          <w:rStyle w:val="HTMLCite"/>
          <w:color w:val="FF0000"/>
          <w:lang w:val="en"/>
        </w:rPr>
        <w:t>–</w:t>
      </w:r>
      <w:r w:rsidRPr="005E2A4E">
        <w:rPr>
          <w:rStyle w:val="cit-lpage"/>
          <w:iCs/>
          <w:color w:val="FF0000"/>
          <w:lang w:val="en"/>
        </w:rPr>
        <w:t>68</w:t>
      </w:r>
      <w:r w:rsidRPr="005E2A4E">
        <w:rPr>
          <w:rStyle w:val="HTMLCite"/>
          <w:color w:val="FF0000"/>
          <w:lang w:val="en"/>
        </w:rPr>
        <w:t xml:space="preserve">. </w:t>
      </w:r>
      <w:r w:rsidRPr="005E2A4E">
        <w:rPr>
          <w:rStyle w:val="cit-publ-loc"/>
          <w:iCs/>
          <w:color w:val="FF0000"/>
          <w:lang w:val="en"/>
        </w:rPr>
        <w:t>Washington, DC</w:t>
      </w:r>
      <w:r w:rsidRPr="005E2A4E">
        <w:rPr>
          <w:rStyle w:val="HTMLCite"/>
          <w:color w:val="FF0000"/>
          <w:lang w:val="en"/>
        </w:rPr>
        <w:t xml:space="preserve">: </w:t>
      </w:r>
      <w:r w:rsidRPr="005E2A4E">
        <w:rPr>
          <w:rStyle w:val="cit-publ-name"/>
          <w:iCs/>
          <w:color w:val="FF0000"/>
          <w:lang w:val="en"/>
        </w:rPr>
        <w:t>Smithsonian Institution</w:t>
      </w:r>
      <w:r w:rsidRPr="005E2A4E">
        <w:rPr>
          <w:rStyle w:val="HTMLCite"/>
          <w:color w:val="FF0000"/>
          <w:lang w:val="en"/>
        </w:rPr>
        <w:t>.</w:t>
      </w:r>
    </w:p>
    <w:p w:rsidR="00B85AA0" w:rsidRDefault="00B85AA0" w:rsidP="00B85AA0">
      <w:pPr>
        <w:pStyle w:val="EndnoteText"/>
        <w:ind w:left="720" w:hanging="720"/>
        <w:rPr>
          <w:sz w:val="24"/>
          <w:szCs w:val="24"/>
          <w:lang w:val="en-US"/>
        </w:rPr>
      </w:pPr>
      <w:proofErr w:type="spellStart"/>
      <w:r w:rsidRPr="000228E0">
        <w:rPr>
          <w:sz w:val="24"/>
          <w:szCs w:val="24"/>
          <w:lang w:val="en-US"/>
        </w:rPr>
        <w:t>Faris</w:t>
      </w:r>
      <w:proofErr w:type="spellEnd"/>
      <w:r w:rsidRPr="000228E0">
        <w:rPr>
          <w:sz w:val="24"/>
          <w:szCs w:val="24"/>
          <w:lang w:val="en-US"/>
        </w:rPr>
        <w:t>,</w:t>
      </w:r>
      <w:r>
        <w:rPr>
          <w:sz w:val="24"/>
          <w:szCs w:val="24"/>
          <w:lang w:val="en-US"/>
        </w:rPr>
        <w:t xml:space="preserve"> </w:t>
      </w:r>
      <w:proofErr w:type="spellStart"/>
      <w:r>
        <w:rPr>
          <w:sz w:val="24"/>
          <w:szCs w:val="24"/>
          <w:lang w:val="en-US"/>
        </w:rPr>
        <w:t>Jamis</w:t>
      </w:r>
      <w:proofErr w:type="spellEnd"/>
      <w:r>
        <w:rPr>
          <w:sz w:val="24"/>
          <w:szCs w:val="24"/>
          <w:lang w:val="en-US"/>
        </w:rPr>
        <w:t xml:space="preserve">. 1992. </w:t>
      </w:r>
      <w:r w:rsidRPr="000228E0">
        <w:rPr>
          <w:sz w:val="24"/>
          <w:szCs w:val="24"/>
          <w:lang w:val="en-US"/>
        </w:rPr>
        <w:t>Photogra</w:t>
      </w:r>
      <w:r>
        <w:rPr>
          <w:sz w:val="24"/>
          <w:szCs w:val="24"/>
          <w:lang w:val="en-US"/>
        </w:rPr>
        <w:t xml:space="preserve">phy power and the Southern </w:t>
      </w:r>
      <w:proofErr w:type="spellStart"/>
      <w:r>
        <w:rPr>
          <w:sz w:val="24"/>
          <w:szCs w:val="24"/>
          <w:lang w:val="en-US"/>
        </w:rPr>
        <w:t>Nuba</w:t>
      </w:r>
      <w:proofErr w:type="spellEnd"/>
      <w:r>
        <w:rPr>
          <w:sz w:val="24"/>
          <w:szCs w:val="24"/>
          <w:lang w:val="en-US"/>
        </w:rPr>
        <w:t xml:space="preserve">. </w:t>
      </w:r>
      <w:proofErr w:type="gramStart"/>
      <w:r>
        <w:rPr>
          <w:sz w:val="24"/>
          <w:szCs w:val="24"/>
          <w:lang w:val="en-US"/>
        </w:rPr>
        <w:t>In Elizabeth Edwards (ed.),</w:t>
      </w:r>
      <w:r w:rsidRPr="000228E0">
        <w:rPr>
          <w:sz w:val="24"/>
          <w:szCs w:val="24"/>
          <w:lang w:val="en-US"/>
        </w:rPr>
        <w:t xml:space="preserve"> </w:t>
      </w:r>
      <w:r w:rsidRPr="000228E0">
        <w:rPr>
          <w:i/>
          <w:sz w:val="24"/>
          <w:szCs w:val="24"/>
          <w:lang w:val="en-US"/>
        </w:rPr>
        <w:t>Anthropology and photography 1860-1920,</w:t>
      </w:r>
      <w:r w:rsidRPr="000228E0">
        <w:rPr>
          <w:sz w:val="24"/>
          <w:szCs w:val="24"/>
          <w:lang w:val="en-US"/>
        </w:rPr>
        <w:t xml:space="preserve"> </w:t>
      </w:r>
      <w:r>
        <w:rPr>
          <w:sz w:val="24"/>
          <w:szCs w:val="24"/>
          <w:lang w:val="en-US"/>
        </w:rPr>
        <w:t>211 – 17.</w:t>
      </w:r>
      <w:proofErr w:type="gramEnd"/>
      <w:r>
        <w:rPr>
          <w:sz w:val="24"/>
          <w:szCs w:val="24"/>
          <w:lang w:val="en-US"/>
        </w:rPr>
        <w:t xml:space="preserve"> </w:t>
      </w:r>
      <w:r w:rsidRPr="000228E0">
        <w:rPr>
          <w:sz w:val="24"/>
          <w:szCs w:val="24"/>
          <w:lang w:val="en-US"/>
        </w:rPr>
        <w:t>New Ha</w:t>
      </w:r>
      <w:r>
        <w:rPr>
          <w:sz w:val="24"/>
          <w:szCs w:val="24"/>
          <w:lang w:val="en-US"/>
        </w:rPr>
        <w:t>ven: Yale University Press.</w:t>
      </w:r>
      <w:r w:rsidRPr="000228E0">
        <w:rPr>
          <w:sz w:val="24"/>
          <w:szCs w:val="24"/>
          <w:lang w:val="en-US"/>
        </w:rPr>
        <w:t xml:space="preserve"> </w:t>
      </w:r>
    </w:p>
    <w:p w:rsidR="00B85AA0" w:rsidRDefault="00B85AA0" w:rsidP="00B85AA0">
      <w:pPr>
        <w:ind w:left="720" w:hanging="720"/>
        <w:rPr>
          <w:lang w:val="en-US"/>
        </w:rPr>
      </w:pPr>
      <w:proofErr w:type="spellStart"/>
      <w:r w:rsidRPr="000228E0">
        <w:rPr>
          <w:lang w:val="en-US"/>
        </w:rPr>
        <w:t>Fatnowna</w:t>
      </w:r>
      <w:proofErr w:type="spellEnd"/>
      <w:r w:rsidRPr="000228E0">
        <w:rPr>
          <w:lang w:val="en-US"/>
        </w:rPr>
        <w:t xml:space="preserve">, </w:t>
      </w:r>
      <w:r>
        <w:rPr>
          <w:lang w:val="en-US"/>
        </w:rPr>
        <w:t xml:space="preserve">Noel. </w:t>
      </w:r>
      <w:proofErr w:type="gramStart"/>
      <w:r>
        <w:rPr>
          <w:lang w:val="en-US"/>
        </w:rPr>
        <w:t xml:space="preserve">1988 </w:t>
      </w:r>
      <w:r>
        <w:rPr>
          <w:i/>
          <w:iCs/>
          <w:lang w:val="en-US"/>
        </w:rPr>
        <w:t>Fragments of a Lost H</w:t>
      </w:r>
      <w:r w:rsidRPr="000228E0">
        <w:rPr>
          <w:i/>
          <w:iCs/>
          <w:lang w:val="en-US"/>
        </w:rPr>
        <w:t>eritage</w:t>
      </w:r>
      <w:r>
        <w:rPr>
          <w:lang w:val="en-US"/>
        </w:rPr>
        <w:t>.</w:t>
      </w:r>
      <w:proofErr w:type="gramEnd"/>
      <w:r>
        <w:rPr>
          <w:lang w:val="en-US"/>
        </w:rPr>
        <w:t xml:space="preserve"> Sydney:</w:t>
      </w:r>
      <w:r w:rsidRPr="000228E0">
        <w:rPr>
          <w:lang w:val="en-US"/>
        </w:rPr>
        <w:t xml:space="preserve"> Angus and</w:t>
      </w:r>
      <w:r>
        <w:rPr>
          <w:lang w:val="en-US"/>
        </w:rPr>
        <w:t xml:space="preserve"> Robertson.</w:t>
      </w:r>
      <w:r w:rsidRPr="000228E0">
        <w:rPr>
          <w:lang w:val="en-US"/>
        </w:rPr>
        <w:t xml:space="preserve"> </w:t>
      </w:r>
    </w:p>
    <w:p w:rsidR="00B85AA0" w:rsidRDefault="00B85AA0" w:rsidP="00B85AA0">
      <w:pPr>
        <w:pStyle w:val="EndnoteText"/>
        <w:ind w:left="720" w:hanging="720"/>
        <w:rPr>
          <w:sz w:val="24"/>
          <w:szCs w:val="24"/>
          <w:lang w:val="en-US"/>
        </w:rPr>
      </w:pPr>
      <w:proofErr w:type="spellStart"/>
      <w:r w:rsidRPr="000228E0">
        <w:rPr>
          <w:sz w:val="24"/>
          <w:szCs w:val="24"/>
          <w:lang w:val="en-US"/>
        </w:rPr>
        <w:t>Ganter</w:t>
      </w:r>
      <w:proofErr w:type="spellEnd"/>
      <w:r w:rsidRPr="000228E0">
        <w:rPr>
          <w:sz w:val="24"/>
          <w:szCs w:val="24"/>
          <w:lang w:val="en-US"/>
        </w:rPr>
        <w:t xml:space="preserve">, </w:t>
      </w:r>
      <w:r>
        <w:rPr>
          <w:sz w:val="24"/>
          <w:szCs w:val="24"/>
          <w:lang w:val="en-US"/>
        </w:rPr>
        <w:t>Regina. 2005. The View from the North. In</w:t>
      </w:r>
      <w:r w:rsidRPr="000228E0">
        <w:rPr>
          <w:sz w:val="24"/>
          <w:szCs w:val="24"/>
          <w:lang w:val="en-US"/>
        </w:rPr>
        <w:t xml:space="preserve"> </w:t>
      </w:r>
      <w:proofErr w:type="spellStart"/>
      <w:r w:rsidRPr="000228E0">
        <w:rPr>
          <w:sz w:val="24"/>
          <w:szCs w:val="24"/>
          <w:lang w:val="en-US"/>
        </w:rPr>
        <w:t>M</w:t>
      </w:r>
      <w:r>
        <w:rPr>
          <w:sz w:val="24"/>
          <w:szCs w:val="24"/>
          <w:lang w:val="en-US"/>
        </w:rPr>
        <w:t>artyn</w:t>
      </w:r>
      <w:proofErr w:type="spellEnd"/>
      <w:r w:rsidRPr="000228E0">
        <w:rPr>
          <w:sz w:val="24"/>
          <w:szCs w:val="24"/>
          <w:lang w:val="en-US"/>
        </w:rPr>
        <w:t xml:space="preserve"> Lyons and P</w:t>
      </w:r>
      <w:r>
        <w:rPr>
          <w:sz w:val="24"/>
          <w:szCs w:val="24"/>
          <w:lang w:val="en-US"/>
        </w:rPr>
        <w:t>enny Russell (</w:t>
      </w:r>
      <w:proofErr w:type="spellStart"/>
      <w:proofErr w:type="gramStart"/>
      <w:r>
        <w:rPr>
          <w:sz w:val="24"/>
          <w:szCs w:val="24"/>
          <w:lang w:val="en-US"/>
        </w:rPr>
        <w:t>ed</w:t>
      </w:r>
      <w:proofErr w:type="spellEnd"/>
      <w:proofErr w:type="gramEnd"/>
      <w:r>
        <w:rPr>
          <w:sz w:val="24"/>
          <w:szCs w:val="24"/>
          <w:lang w:val="en-US"/>
        </w:rPr>
        <w:t>),</w:t>
      </w:r>
      <w:r w:rsidRPr="000228E0">
        <w:rPr>
          <w:sz w:val="24"/>
          <w:szCs w:val="24"/>
          <w:lang w:val="en-US"/>
        </w:rPr>
        <w:t xml:space="preserve"> </w:t>
      </w:r>
      <w:r>
        <w:rPr>
          <w:i/>
          <w:sz w:val="24"/>
          <w:szCs w:val="24"/>
          <w:lang w:val="en-US"/>
        </w:rPr>
        <w:t>Australia’s History: Themes and Debates</w:t>
      </w:r>
      <w:r w:rsidRPr="008658F7">
        <w:rPr>
          <w:sz w:val="24"/>
          <w:szCs w:val="24"/>
          <w:lang w:val="en-US"/>
        </w:rPr>
        <w:t>, 81 – 97.</w:t>
      </w:r>
      <w:r w:rsidRPr="008658F7">
        <w:rPr>
          <w:i/>
          <w:sz w:val="24"/>
          <w:szCs w:val="24"/>
          <w:lang w:val="en-US"/>
        </w:rPr>
        <w:t xml:space="preserve"> </w:t>
      </w:r>
      <w:r>
        <w:rPr>
          <w:sz w:val="24"/>
          <w:szCs w:val="24"/>
          <w:lang w:val="en-US"/>
        </w:rPr>
        <w:t>Sydney: University of New South Wales Press.</w:t>
      </w:r>
    </w:p>
    <w:p w:rsidR="00B85AA0" w:rsidRDefault="00B85AA0" w:rsidP="00B85AA0">
      <w:pPr>
        <w:pStyle w:val="EndnoteText"/>
        <w:ind w:left="720" w:hanging="720"/>
        <w:rPr>
          <w:rFonts w:ascii="Arial" w:hAnsi="Arial" w:cs="Arial"/>
          <w:b/>
          <w:bCs/>
          <w:color w:val="000000"/>
          <w:sz w:val="29"/>
          <w:szCs w:val="29"/>
          <w:lang w:val="en-US"/>
        </w:rPr>
      </w:pPr>
      <w:r>
        <w:rPr>
          <w:sz w:val="24"/>
          <w:szCs w:val="24"/>
          <w:lang w:val="en-US"/>
        </w:rPr>
        <w:t xml:space="preserve">----- 2006. </w:t>
      </w:r>
      <w:r w:rsidRPr="000228E0">
        <w:rPr>
          <w:bCs/>
          <w:i/>
          <w:color w:val="000000"/>
          <w:sz w:val="24"/>
          <w:szCs w:val="24"/>
          <w:lang w:val="en-US"/>
        </w:rPr>
        <w:t>Mixed Relations: Asian-Aboriginal Contact in North Australia</w:t>
      </w:r>
      <w:r w:rsidRPr="000228E0">
        <w:rPr>
          <w:bCs/>
          <w:color w:val="000000"/>
          <w:sz w:val="24"/>
          <w:szCs w:val="24"/>
          <w:lang w:val="en-US"/>
        </w:rPr>
        <w:t>, Perth: Universi</w:t>
      </w:r>
      <w:r>
        <w:rPr>
          <w:bCs/>
          <w:color w:val="000000"/>
          <w:sz w:val="24"/>
          <w:szCs w:val="24"/>
          <w:lang w:val="en-US"/>
        </w:rPr>
        <w:t>ty of Western Australia Press</w:t>
      </w:r>
      <w:r w:rsidRPr="000228E0">
        <w:rPr>
          <w:bCs/>
          <w:color w:val="000000"/>
          <w:sz w:val="24"/>
          <w:szCs w:val="24"/>
          <w:lang w:val="en-US"/>
        </w:rPr>
        <w:t>.</w:t>
      </w:r>
      <w:r w:rsidRPr="000228E0">
        <w:rPr>
          <w:rFonts w:ascii="Arial" w:hAnsi="Arial" w:cs="Arial"/>
          <w:b/>
          <w:bCs/>
          <w:color w:val="000000"/>
          <w:sz w:val="29"/>
          <w:szCs w:val="29"/>
          <w:lang w:val="en-US"/>
        </w:rPr>
        <w:t xml:space="preserve"> </w:t>
      </w:r>
    </w:p>
    <w:p w:rsidR="00B85AA0" w:rsidRDefault="00B85AA0" w:rsidP="00B85AA0">
      <w:pPr>
        <w:pStyle w:val="EndnoteText"/>
        <w:ind w:left="720" w:hanging="720"/>
        <w:rPr>
          <w:sz w:val="24"/>
          <w:szCs w:val="24"/>
          <w:lang w:val="en-US"/>
        </w:rPr>
      </w:pPr>
      <w:proofErr w:type="gramStart"/>
      <w:r w:rsidRPr="000228E0">
        <w:rPr>
          <w:sz w:val="24"/>
          <w:szCs w:val="24"/>
          <w:lang w:val="en-US"/>
        </w:rPr>
        <w:t>Geary,</w:t>
      </w:r>
      <w:r>
        <w:rPr>
          <w:sz w:val="24"/>
          <w:szCs w:val="24"/>
          <w:lang w:val="en-US"/>
        </w:rPr>
        <w:t xml:space="preserve"> </w:t>
      </w:r>
      <w:proofErr w:type="spellStart"/>
      <w:r>
        <w:rPr>
          <w:sz w:val="24"/>
          <w:szCs w:val="24"/>
          <w:lang w:val="en-US"/>
        </w:rPr>
        <w:t>Christraud</w:t>
      </w:r>
      <w:proofErr w:type="spellEnd"/>
      <w:r>
        <w:rPr>
          <w:sz w:val="24"/>
          <w:szCs w:val="24"/>
          <w:lang w:val="en-US"/>
        </w:rPr>
        <w:t>.</w:t>
      </w:r>
      <w:proofErr w:type="gramEnd"/>
      <w:r>
        <w:rPr>
          <w:sz w:val="24"/>
          <w:szCs w:val="24"/>
          <w:lang w:val="en-US"/>
        </w:rPr>
        <w:t xml:space="preserve"> 2002.</w:t>
      </w:r>
      <w:r w:rsidRPr="000228E0">
        <w:rPr>
          <w:sz w:val="24"/>
          <w:szCs w:val="24"/>
          <w:lang w:val="en-US"/>
        </w:rPr>
        <w:t xml:space="preserve"> </w:t>
      </w:r>
      <w:r>
        <w:rPr>
          <w:i/>
          <w:sz w:val="24"/>
          <w:szCs w:val="24"/>
          <w:lang w:val="en-US"/>
        </w:rPr>
        <w:t>In and Out of F</w:t>
      </w:r>
      <w:r w:rsidRPr="000228E0">
        <w:rPr>
          <w:i/>
          <w:sz w:val="24"/>
          <w:szCs w:val="24"/>
          <w:lang w:val="en-US"/>
        </w:rPr>
        <w:t>ocus:</w:t>
      </w:r>
      <w:r>
        <w:rPr>
          <w:i/>
          <w:sz w:val="24"/>
          <w:szCs w:val="24"/>
          <w:lang w:val="en-US"/>
        </w:rPr>
        <w:t xml:space="preserve"> I</w:t>
      </w:r>
      <w:r w:rsidRPr="000228E0">
        <w:rPr>
          <w:i/>
          <w:sz w:val="24"/>
          <w:szCs w:val="24"/>
          <w:lang w:val="en-US"/>
        </w:rPr>
        <w:t>mages from Ce</w:t>
      </w:r>
      <w:r>
        <w:rPr>
          <w:i/>
          <w:sz w:val="24"/>
          <w:szCs w:val="24"/>
          <w:lang w:val="en-US"/>
        </w:rPr>
        <w:t>ntral Africa 1885-196</w:t>
      </w:r>
      <w:r>
        <w:rPr>
          <w:sz w:val="24"/>
          <w:szCs w:val="24"/>
          <w:lang w:val="en-US"/>
        </w:rPr>
        <w:t>.</w:t>
      </w:r>
      <w:r w:rsidRPr="000228E0">
        <w:rPr>
          <w:i/>
          <w:sz w:val="24"/>
          <w:szCs w:val="24"/>
          <w:lang w:val="en-US"/>
        </w:rPr>
        <w:t xml:space="preserve"> </w:t>
      </w:r>
      <w:proofErr w:type="gramStart"/>
      <w:r w:rsidRPr="000228E0">
        <w:rPr>
          <w:sz w:val="24"/>
          <w:szCs w:val="24"/>
          <w:lang w:val="en-US"/>
        </w:rPr>
        <w:t>Washington</w:t>
      </w:r>
      <w:r>
        <w:rPr>
          <w:sz w:val="24"/>
          <w:szCs w:val="24"/>
          <w:lang w:val="en-US"/>
        </w:rPr>
        <w:t xml:space="preserve"> D.C., Smithsonian Institution</w:t>
      </w:r>
      <w:r w:rsidRPr="000228E0">
        <w:rPr>
          <w:sz w:val="24"/>
          <w:szCs w:val="24"/>
          <w:lang w:val="en-US"/>
        </w:rPr>
        <w:t>.</w:t>
      </w:r>
      <w:proofErr w:type="gramEnd"/>
    </w:p>
    <w:p w:rsidR="00B85AA0" w:rsidRDefault="00B85AA0" w:rsidP="00B85AA0">
      <w:pPr>
        <w:ind w:left="720" w:hanging="720"/>
        <w:rPr>
          <w:lang w:val="en-US"/>
        </w:rPr>
      </w:pPr>
      <w:proofErr w:type="spellStart"/>
      <w:r w:rsidRPr="000228E0">
        <w:rPr>
          <w:lang w:val="en-US"/>
        </w:rPr>
        <w:t>Gistitin</w:t>
      </w:r>
      <w:proofErr w:type="spellEnd"/>
      <w:r w:rsidRPr="000228E0">
        <w:rPr>
          <w:lang w:val="en-US"/>
        </w:rPr>
        <w:t xml:space="preserve">, </w:t>
      </w:r>
      <w:r>
        <w:rPr>
          <w:lang w:val="en-US"/>
        </w:rPr>
        <w:t xml:space="preserve">Carol. </w:t>
      </w:r>
      <w:r w:rsidRPr="000228E0">
        <w:rPr>
          <w:i/>
          <w:iCs/>
          <w:lang w:val="en-US"/>
        </w:rPr>
        <w:t>Quite</w:t>
      </w:r>
      <w:r>
        <w:rPr>
          <w:i/>
          <w:iCs/>
          <w:lang w:val="en-US"/>
        </w:rPr>
        <w:t xml:space="preserve"> a C</w:t>
      </w:r>
      <w:r w:rsidRPr="000228E0">
        <w:rPr>
          <w:i/>
          <w:iCs/>
          <w:lang w:val="en-US"/>
        </w:rPr>
        <w:t>olony</w:t>
      </w:r>
      <w:r>
        <w:rPr>
          <w:i/>
          <w:iCs/>
          <w:lang w:val="en-US"/>
        </w:rPr>
        <w:t>:</w:t>
      </w:r>
      <w:r w:rsidRPr="000228E0">
        <w:rPr>
          <w:i/>
          <w:iCs/>
          <w:lang w:val="en-US"/>
        </w:rPr>
        <w:t xml:space="preserve"> South Sea Islanders in</w:t>
      </w:r>
      <w:r>
        <w:rPr>
          <w:lang w:val="en-US"/>
        </w:rPr>
        <w:t xml:space="preserve"> C</w:t>
      </w:r>
      <w:r w:rsidRPr="000228E0">
        <w:rPr>
          <w:i/>
          <w:iCs/>
          <w:lang w:val="en-US"/>
        </w:rPr>
        <w:t>entral</w:t>
      </w:r>
      <w:r w:rsidRPr="000228E0">
        <w:rPr>
          <w:lang w:val="en-US"/>
        </w:rPr>
        <w:t xml:space="preserve"> </w:t>
      </w:r>
      <w:r w:rsidRPr="000228E0">
        <w:rPr>
          <w:i/>
          <w:iCs/>
          <w:lang w:val="en-US"/>
        </w:rPr>
        <w:t>Queensland 1867-1993</w:t>
      </w:r>
      <w:r>
        <w:rPr>
          <w:lang w:val="en-US"/>
        </w:rPr>
        <w:t>. Brisbane:</w:t>
      </w:r>
      <w:r w:rsidRPr="000228E0">
        <w:rPr>
          <w:lang w:val="en-US"/>
        </w:rPr>
        <w:t xml:space="preserve"> AEBIS</w:t>
      </w:r>
      <w:r>
        <w:rPr>
          <w:lang w:val="en-US"/>
        </w:rPr>
        <w:t xml:space="preserve"> </w:t>
      </w:r>
      <w:r w:rsidRPr="000228E0">
        <w:rPr>
          <w:lang w:val="en-US"/>
        </w:rPr>
        <w:t>Publishing.</w:t>
      </w:r>
    </w:p>
    <w:p w:rsidR="00B85AA0" w:rsidRDefault="00B85AA0" w:rsidP="00B85AA0">
      <w:pPr>
        <w:pStyle w:val="EndnoteText"/>
        <w:ind w:left="720" w:hanging="720"/>
        <w:rPr>
          <w:sz w:val="24"/>
          <w:szCs w:val="24"/>
          <w:lang w:val="en-US"/>
        </w:rPr>
      </w:pPr>
      <w:proofErr w:type="spellStart"/>
      <w:r w:rsidRPr="000228E0">
        <w:rPr>
          <w:sz w:val="24"/>
          <w:szCs w:val="24"/>
          <w:lang w:val="en-US"/>
        </w:rPr>
        <w:t>Gutman</w:t>
      </w:r>
      <w:proofErr w:type="spellEnd"/>
      <w:r w:rsidRPr="000228E0">
        <w:rPr>
          <w:sz w:val="24"/>
          <w:szCs w:val="24"/>
          <w:lang w:val="en-US"/>
        </w:rPr>
        <w:t xml:space="preserve">, </w:t>
      </w:r>
      <w:r>
        <w:rPr>
          <w:sz w:val="24"/>
          <w:szCs w:val="24"/>
          <w:lang w:val="en-US"/>
        </w:rPr>
        <w:t xml:space="preserve">Judith M. 1989. </w:t>
      </w:r>
      <w:r>
        <w:rPr>
          <w:i/>
          <w:sz w:val="24"/>
          <w:szCs w:val="24"/>
          <w:lang w:val="en-US"/>
        </w:rPr>
        <w:t>Through Indian E</w:t>
      </w:r>
      <w:r w:rsidRPr="000228E0">
        <w:rPr>
          <w:i/>
          <w:sz w:val="24"/>
          <w:szCs w:val="24"/>
          <w:lang w:val="en-US"/>
        </w:rPr>
        <w:t>yes: 19</w:t>
      </w:r>
      <w:r w:rsidRPr="000228E0">
        <w:rPr>
          <w:i/>
          <w:sz w:val="24"/>
          <w:szCs w:val="24"/>
          <w:vertAlign w:val="superscript"/>
          <w:lang w:val="en-US"/>
        </w:rPr>
        <w:t>th</w:t>
      </w:r>
      <w:r>
        <w:rPr>
          <w:i/>
          <w:sz w:val="24"/>
          <w:szCs w:val="24"/>
          <w:lang w:val="en-US"/>
        </w:rPr>
        <w:t xml:space="preserve"> and E</w:t>
      </w:r>
      <w:r w:rsidRPr="000228E0">
        <w:rPr>
          <w:i/>
          <w:sz w:val="24"/>
          <w:szCs w:val="24"/>
          <w:lang w:val="en-US"/>
        </w:rPr>
        <w:t>arly 20</w:t>
      </w:r>
      <w:r w:rsidRPr="000228E0">
        <w:rPr>
          <w:i/>
          <w:sz w:val="24"/>
          <w:szCs w:val="24"/>
          <w:vertAlign w:val="superscript"/>
          <w:lang w:val="en-US"/>
        </w:rPr>
        <w:t>th</w:t>
      </w:r>
      <w:r>
        <w:rPr>
          <w:i/>
          <w:sz w:val="24"/>
          <w:szCs w:val="24"/>
          <w:lang w:val="en-US"/>
        </w:rPr>
        <w:t xml:space="preserve"> C</w:t>
      </w:r>
      <w:r w:rsidRPr="000228E0">
        <w:rPr>
          <w:i/>
          <w:sz w:val="24"/>
          <w:szCs w:val="24"/>
          <w:lang w:val="en-US"/>
        </w:rPr>
        <w:t>entury</w:t>
      </w:r>
      <w:r>
        <w:rPr>
          <w:i/>
          <w:sz w:val="24"/>
          <w:szCs w:val="24"/>
          <w:lang w:val="en-US"/>
        </w:rPr>
        <w:t xml:space="preserve"> P</w:t>
      </w:r>
      <w:r w:rsidRPr="000228E0">
        <w:rPr>
          <w:i/>
          <w:sz w:val="24"/>
          <w:szCs w:val="24"/>
          <w:lang w:val="en-US"/>
        </w:rPr>
        <w:t>hotography from India,</w:t>
      </w:r>
      <w:r w:rsidRPr="000228E0">
        <w:rPr>
          <w:sz w:val="24"/>
          <w:szCs w:val="24"/>
          <w:lang w:val="en-US"/>
        </w:rPr>
        <w:t xml:space="preserve"> New York: Oxford University Press</w:t>
      </w:r>
      <w:r>
        <w:rPr>
          <w:sz w:val="24"/>
          <w:szCs w:val="24"/>
          <w:lang w:val="en-US"/>
        </w:rPr>
        <w:t>.</w:t>
      </w:r>
      <w:r w:rsidRPr="000228E0">
        <w:rPr>
          <w:sz w:val="24"/>
          <w:szCs w:val="24"/>
          <w:lang w:val="en-US"/>
        </w:rPr>
        <w:t xml:space="preserve"> </w:t>
      </w:r>
    </w:p>
    <w:p w:rsidR="00B85AA0" w:rsidRDefault="00B85AA0" w:rsidP="00B85AA0">
      <w:pPr>
        <w:pStyle w:val="EndnoteText"/>
        <w:ind w:left="720" w:hanging="720"/>
        <w:rPr>
          <w:i/>
          <w:sz w:val="24"/>
          <w:szCs w:val="24"/>
          <w:lang w:val="en-US"/>
        </w:rPr>
      </w:pPr>
      <w:proofErr w:type="gramStart"/>
      <w:r w:rsidRPr="000228E0">
        <w:rPr>
          <w:sz w:val="24"/>
          <w:szCs w:val="24"/>
          <w:lang w:val="en-US"/>
        </w:rPr>
        <w:t xml:space="preserve">Hartman, </w:t>
      </w:r>
      <w:r>
        <w:rPr>
          <w:sz w:val="24"/>
          <w:szCs w:val="24"/>
          <w:lang w:val="en-US"/>
        </w:rPr>
        <w:t>Wolfram et.al.</w:t>
      </w:r>
      <w:proofErr w:type="gramEnd"/>
      <w:r>
        <w:rPr>
          <w:sz w:val="24"/>
          <w:szCs w:val="24"/>
          <w:lang w:val="en-US"/>
        </w:rPr>
        <w:t xml:space="preserve"> </w:t>
      </w:r>
      <w:proofErr w:type="gramStart"/>
      <w:r>
        <w:rPr>
          <w:sz w:val="24"/>
          <w:szCs w:val="24"/>
          <w:lang w:val="en-US"/>
        </w:rPr>
        <w:t>(</w:t>
      </w:r>
      <w:r w:rsidRPr="000228E0">
        <w:rPr>
          <w:sz w:val="24"/>
          <w:szCs w:val="24"/>
          <w:lang w:val="en-US"/>
        </w:rPr>
        <w:t>eds</w:t>
      </w:r>
      <w:r>
        <w:rPr>
          <w:sz w:val="24"/>
          <w:szCs w:val="24"/>
          <w:lang w:val="en-US"/>
        </w:rPr>
        <w:t>.) 1998.</w:t>
      </w:r>
      <w:proofErr w:type="gramEnd"/>
      <w:r>
        <w:rPr>
          <w:sz w:val="24"/>
          <w:szCs w:val="24"/>
          <w:lang w:val="en-US"/>
        </w:rPr>
        <w:t xml:space="preserve"> </w:t>
      </w:r>
      <w:r>
        <w:rPr>
          <w:i/>
          <w:sz w:val="24"/>
          <w:szCs w:val="24"/>
          <w:lang w:val="en-US"/>
        </w:rPr>
        <w:t>The Colonizing C</w:t>
      </w:r>
      <w:r w:rsidRPr="000228E0">
        <w:rPr>
          <w:i/>
          <w:sz w:val="24"/>
          <w:szCs w:val="24"/>
          <w:lang w:val="en-US"/>
        </w:rPr>
        <w:t>amera:</w:t>
      </w:r>
      <w:r>
        <w:rPr>
          <w:i/>
          <w:sz w:val="24"/>
          <w:szCs w:val="24"/>
          <w:lang w:val="en-US"/>
        </w:rPr>
        <w:t xml:space="preserve"> Photographs in the Making of Namibia History 1915-1950s.</w:t>
      </w:r>
      <w:r w:rsidRPr="000228E0">
        <w:rPr>
          <w:i/>
          <w:sz w:val="24"/>
          <w:szCs w:val="24"/>
          <w:lang w:val="en-US"/>
        </w:rPr>
        <w:t xml:space="preserve"> </w:t>
      </w:r>
      <w:r w:rsidRPr="000228E0">
        <w:rPr>
          <w:sz w:val="24"/>
          <w:szCs w:val="24"/>
          <w:lang w:val="en-US"/>
        </w:rPr>
        <w:t>Athens:</w:t>
      </w:r>
      <w:r>
        <w:rPr>
          <w:sz w:val="24"/>
          <w:szCs w:val="24"/>
          <w:lang w:val="en-US"/>
        </w:rPr>
        <w:t xml:space="preserve"> Ohio University Press.</w:t>
      </w:r>
      <w:r w:rsidRPr="000228E0">
        <w:rPr>
          <w:i/>
          <w:sz w:val="24"/>
          <w:szCs w:val="24"/>
          <w:lang w:val="en-US"/>
        </w:rPr>
        <w:t xml:space="preserve"> </w:t>
      </w:r>
    </w:p>
    <w:p w:rsidR="00B85AA0" w:rsidRDefault="00B85AA0" w:rsidP="00B85AA0">
      <w:pPr>
        <w:pStyle w:val="EndnoteText"/>
        <w:ind w:left="720" w:hanging="720"/>
        <w:rPr>
          <w:sz w:val="24"/>
          <w:szCs w:val="24"/>
          <w:lang w:val="en-US"/>
        </w:rPr>
      </w:pPr>
      <w:proofErr w:type="gramStart"/>
      <w:r w:rsidRPr="000228E0">
        <w:rPr>
          <w:i/>
          <w:sz w:val="24"/>
          <w:szCs w:val="24"/>
          <w:lang w:val="en-US"/>
        </w:rPr>
        <w:t>Illustrated Australasian News</w:t>
      </w:r>
      <w:r>
        <w:rPr>
          <w:sz w:val="24"/>
          <w:szCs w:val="24"/>
          <w:lang w:val="en-US"/>
        </w:rPr>
        <w:t>,</w:t>
      </w:r>
      <w:r w:rsidR="008B74FC">
        <w:rPr>
          <w:sz w:val="24"/>
          <w:szCs w:val="24"/>
          <w:lang w:val="en-US"/>
        </w:rPr>
        <w:t xml:space="preserve"> </w:t>
      </w:r>
      <w:r>
        <w:rPr>
          <w:sz w:val="24"/>
          <w:szCs w:val="24"/>
          <w:lang w:val="en-US"/>
        </w:rPr>
        <w:t>Oct. 1, 1884.</w:t>
      </w:r>
      <w:proofErr w:type="gramEnd"/>
      <w:r>
        <w:rPr>
          <w:sz w:val="24"/>
          <w:szCs w:val="24"/>
          <w:lang w:val="en-US"/>
        </w:rPr>
        <w:t xml:space="preserve"> 1987. </w:t>
      </w:r>
      <w:proofErr w:type="gramStart"/>
      <w:r>
        <w:rPr>
          <w:sz w:val="24"/>
          <w:szCs w:val="24"/>
          <w:lang w:val="en-US"/>
        </w:rPr>
        <w:t>I</w:t>
      </w:r>
      <w:r w:rsidRPr="000228E0">
        <w:rPr>
          <w:sz w:val="24"/>
          <w:szCs w:val="24"/>
          <w:lang w:val="en-US"/>
        </w:rPr>
        <w:t>n</w:t>
      </w:r>
      <w:proofErr w:type="gramEnd"/>
      <w:r w:rsidRPr="000228E0">
        <w:rPr>
          <w:sz w:val="24"/>
          <w:szCs w:val="24"/>
          <w:lang w:val="en-US"/>
        </w:rPr>
        <w:t xml:space="preserve"> Duncan </w:t>
      </w:r>
      <w:proofErr w:type="spellStart"/>
      <w:r w:rsidRPr="000228E0">
        <w:rPr>
          <w:sz w:val="24"/>
          <w:szCs w:val="24"/>
          <w:lang w:val="en-US"/>
        </w:rPr>
        <w:t>Waterson</w:t>
      </w:r>
      <w:proofErr w:type="spellEnd"/>
      <w:r w:rsidRPr="000228E0">
        <w:rPr>
          <w:sz w:val="24"/>
          <w:szCs w:val="24"/>
          <w:lang w:val="en-US"/>
        </w:rPr>
        <w:t xml:space="preserve"> </w:t>
      </w:r>
      <w:r>
        <w:rPr>
          <w:sz w:val="24"/>
          <w:szCs w:val="24"/>
          <w:lang w:val="en-US"/>
        </w:rPr>
        <w:t xml:space="preserve">and Maurice French. </w:t>
      </w:r>
      <w:r>
        <w:rPr>
          <w:i/>
          <w:sz w:val="24"/>
          <w:szCs w:val="24"/>
          <w:lang w:val="en-US"/>
        </w:rPr>
        <w:t>From the F</w:t>
      </w:r>
      <w:r w:rsidRPr="000228E0">
        <w:rPr>
          <w:i/>
          <w:sz w:val="24"/>
          <w:szCs w:val="24"/>
          <w:lang w:val="en-US"/>
        </w:rPr>
        <w:t>rontier</w:t>
      </w:r>
      <w:r>
        <w:rPr>
          <w:i/>
          <w:sz w:val="24"/>
          <w:szCs w:val="24"/>
          <w:lang w:val="en-US"/>
        </w:rPr>
        <w:t>: A Pictorial History of Queensland to 1920</w:t>
      </w:r>
      <w:r>
        <w:rPr>
          <w:sz w:val="24"/>
          <w:szCs w:val="24"/>
          <w:lang w:val="en-US"/>
        </w:rPr>
        <w:t>.</w:t>
      </w:r>
      <w:r>
        <w:rPr>
          <w:i/>
          <w:sz w:val="24"/>
          <w:szCs w:val="24"/>
          <w:lang w:val="en-US"/>
        </w:rPr>
        <w:t xml:space="preserve"> </w:t>
      </w:r>
      <w:r w:rsidRPr="008D7328">
        <w:rPr>
          <w:sz w:val="24"/>
          <w:szCs w:val="24"/>
          <w:lang w:val="en-US"/>
        </w:rPr>
        <w:t xml:space="preserve">St. Lucia, Queensland: University of Queensland Press. </w:t>
      </w:r>
    </w:p>
    <w:p w:rsidR="00B85AA0" w:rsidRDefault="00B85AA0" w:rsidP="00B85AA0">
      <w:pPr>
        <w:pStyle w:val="EndnoteText"/>
        <w:ind w:left="720" w:hanging="720"/>
        <w:rPr>
          <w:sz w:val="24"/>
          <w:szCs w:val="24"/>
          <w:lang w:val="en-US"/>
        </w:rPr>
      </w:pPr>
      <w:proofErr w:type="spellStart"/>
      <w:r w:rsidRPr="000228E0">
        <w:rPr>
          <w:sz w:val="24"/>
          <w:szCs w:val="24"/>
          <w:lang w:val="en-US"/>
        </w:rPr>
        <w:t>Lal</w:t>
      </w:r>
      <w:proofErr w:type="spellEnd"/>
      <w:r w:rsidRPr="000228E0">
        <w:rPr>
          <w:sz w:val="24"/>
          <w:szCs w:val="24"/>
          <w:lang w:val="en-US"/>
        </w:rPr>
        <w:t xml:space="preserve">, </w:t>
      </w:r>
      <w:r>
        <w:rPr>
          <w:sz w:val="24"/>
          <w:szCs w:val="24"/>
          <w:lang w:val="en-US"/>
        </w:rPr>
        <w:t xml:space="preserve">B.V., </w:t>
      </w:r>
      <w:r w:rsidRPr="000228E0">
        <w:rPr>
          <w:sz w:val="24"/>
          <w:szCs w:val="24"/>
          <w:lang w:val="en-US"/>
        </w:rPr>
        <w:t xml:space="preserve">Doug Munro and Edward </w:t>
      </w:r>
      <w:proofErr w:type="spellStart"/>
      <w:r w:rsidRPr="000228E0">
        <w:rPr>
          <w:sz w:val="24"/>
          <w:szCs w:val="24"/>
          <w:lang w:val="en-US"/>
        </w:rPr>
        <w:t>Beechert</w:t>
      </w:r>
      <w:proofErr w:type="spellEnd"/>
      <w:r>
        <w:rPr>
          <w:sz w:val="24"/>
          <w:szCs w:val="24"/>
          <w:lang w:val="en-US"/>
        </w:rPr>
        <w:t xml:space="preserve"> (</w:t>
      </w:r>
      <w:proofErr w:type="spellStart"/>
      <w:proofErr w:type="gramStart"/>
      <w:r w:rsidRPr="000228E0">
        <w:rPr>
          <w:sz w:val="24"/>
          <w:szCs w:val="24"/>
          <w:lang w:val="en-US"/>
        </w:rPr>
        <w:t>eds</w:t>
      </w:r>
      <w:proofErr w:type="spellEnd"/>
      <w:proofErr w:type="gramEnd"/>
      <w:r>
        <w:rPr>
          <w:sz w:val="24"/>
          <w:szCs w:val="24"/>
          <w:lang w:val="en-US"/>
        </w:rPr>
        <w:t xml:space="preserve">) </w:t>
      </w:r>
      <w:r>
        <w:rPr>
          <w:i/>
          <w:sz w:val="24"/>
          <w:szCs w:val="24"/>
          <w:lang w:val="en-US"/>
        </w:rPr>
        <w:t>Plantation Workers: Resistance and A</w:t>
      </w:r>
      <w:r w:rsidRPr="000228E0">
        <w:rPr>
          <w:i/>
          <w:sz w:val="24"/>
          <w:szCs w:val="24"/>
          <w:lang w:val="en-US"/>
        </w:rPr>
        <w:t>ccommodation</w:t>
      </w:r>
      <w:r>
        <w:rPr>
          <w:sz w:val="24"/>
          <w:szCs w:val="24"/>
          <w:lang w:val="en-US"/>
        </w:rPr>
        <w:t>. H</w:t>
      </w:r>
      <w:r w:rsidRPr="000228E0">
        <w:rPr>
          <w:sz w:val="24"/>
          <w:szCs w:val="24"/>
          <w:lang w:val="en-US"/>
        </w:rPr>
        <w:t>onolulu: Univ</w:t>
      </w:r>
      <w:r>
        <w:rPr>
          <w:sz w:val="24"/>
          <w:szCs w:val="24"/>
          <w:lang w:val="en-US"/>
        </w:rPr>
        <w:t>ersity of Hawaii Press.</w:t>
      </w:r>
    </w:p>
    <w:p w:rsidR="00B85AA0" w:rsidRPr="00F73D13" w:rsidRDefault="00B85AA0" w:rsidP="00B85AA0">
      <w:pPr>
        <w:ind w:left="720" w:hanging="720"/>
        <w:rPr>
          <w:lang w:val="en-US"/>
        </w:rPr>
      </w:pPr>
      <w:r>
        <w:rPr>
          <w:lang w:val="en-US"/>
        </w:rPr>
        <w:t>Landau, Paul. 2002a. Empires of the Visual: Photography and Colonial Administration in Africa. I</w:t>
      </w:r>
      <w:r w:rsidRPr="00F73D13">
        <w:rPr>
          <w:lang w:val="en-US"/>
        </w:rPr>
        <w:t xml:space="preserve">n Paul Landau and Deborah </w:t>
      </w:r>
      <w:proofErr w:type="spellStart"/>
      <w:r w:rsidRPr="00F73D13">
        <w:rPr>
          <w:lang w:val="en-US"/>
        </w:rPr>
        <w:t>Kaspin</w:t>
      </w:r>
      <w:proofErr w:type="spellEnd"/>
      <w:r>
        <w:rPr>
          <w:lang w:val="en-US"/>
        </w:rPr>
        <w:t xml:space="preserve"> (</w:t>
      </w:r>
      <w:proofErr w:type="spellStart"/>
      <w:proofErr w:type="gramStart"/>
      <w:r w:rsidRPr="00F73D13">
        <w:rPr>
          <w:lang w:val="en-US"/>
        </w:rPr>
        <w:t>eds</w:t>
      </w:r>
      <w:proofErr w:type="spellEnd"/>
      <w:proofErr w:type="gramEnd"/>
      <w:r>
        <w:rPr>
          <w:lang w:val="en-US"/>
        </w:rPr>
        <w:t>)</w:t>
      </w:r>
      <w:r w:rsidRPr="00F73D13">
        <w:rPr>
          <w:lang w:val="en-US"/>
        </w:rPr>
        <w:t xml:space="preserve"> </w:t>
      </w:r>
      <w:r>
        <w:rPr>
          <w:i/>
          <w:lang w:val="en-US"/>
        </w:rPr>
        <w:t xml:space="preserve">Images and Empires: </w:t>
      </w:r>
      <w:proofErr w:type="spellStart"/>
      <w:r>
        <w:rPr>
          <w:i/>
          <w:lang w:val="en-US"/>
        </w:rPr>
        <w:t>Visuality</w:t>
      </w:r>
      <w:proofErr w:type="spellEnd"/>
      <w:r>
        <w:rPr>
          <w:i/>
          <w:lang w:val="en-US"/>
        </w:rPr>
        <w:t xml:space="preserve"> in Colonial and P</w:t>
      </w:r>
      <w:r w:rsidRPr="000228E0">
        <w:rPr>
          <w:i/>
          <w:lang w:val="en-US"/>
        </w:rPr>
        <w:t>ostcolonial Africa</w:t>
      </w:r>
      <w:r w:rsidRPr="00C83EF0">
        <w:rPr>
          <w:lang w:val="en-US"/>
        </w:rPr>
        <w:t>, 141-17.</w:t>
      </w:r>
      <w:r w:rsidR="008B74FC">
        <w:rPr>
          <w:i/>
          <w:lang w:val="en-US"/>
        </w:rPr>
        <w:t xml:space="preserve"> </w:t>
      </w:r>
      <w:r w:rsidRPr="000228E0">
        <w:rPr>
          <w:lang w:val="en-US"/>
        </w:rPr>
        <w:t>Berkeley: University of California Press</w:t>
      </w:r>
      <w:r>
        <w:rPr>
          <w:lang w:val="en-US"/>
        </w:rPr>
        <w:t>.</w:t>
      </w:r>
    </w:p>
    <w:p w:rsidR="00B85AA0" w:rsidRDefault="00B85AA0" w:rsidP="00B85AA0">
      <w:pPr>
        <w:pStyle w:val="EndnoteText"/>
        <w:ind w:left="720" w:hanging="720"/>
        <w:rPr>
          <w:sz w:val="24"/>
          <w:szCs w:val="24"/>
          <w:lang w:val="en-US"/>
        </w:rPr>
      </w:pPr>
      <w:proofErr w:type="gramStart"/>
      <w:r>
        <w:rPr>
          <w:sz w:val="24"/>
          <w:szCs w:val="24"/>
          <w:lang w:val="en-US"/>
        </w:rPr>
        <w:t>----- 2002b.</w:t>
      </w:r>
      <w:proofErr w:type="gramEnd"/>
      <w:r>
        <w:rPr>
          <w:sz w:val="24"/>
          <w:szCs w:val="24"/>
          <w:lang w:val="en-US"/>
        </w:rPr>
        <w:t xml:space="preserve"> Introduction: A</w:t>
      </w:r>
      <w:r w:rsidRPr="000228E0">
        <w:rPr>
          <w:sz w:val="24"/>
          <w:szCs w:val="24"/>
          <w:lang w:val="en-US"/>
        </w:rPr>
        <w:t xml:space="preserve">n </w:t>
      </w:r>
      <w:r>
        <w:rPr>
          <w:sz w:val="24"/>
          <w:szCs w:val="24"/>
          <w:lang w:val="en-US"/>
        </w:rPr>
        <w:t>Amazing Distance: Pictures and P</w:t>
      </w:r>
      <w:r w:rsidRPr="000228E0">
        <w:rPr>
          <w:sz w:val="24"/>
          <w:szCs w:val="24"/>
          <w:lang w:val="en-US"/>
        </w:rPr>
        <w:t>eople in Africa</w:t>
      </w:r>
      <w:r w:rsidR="008B74FC">
        <w:rPr>
          <w:sz w:val="24"/>
          <w:szCs w:val="24"/>
          <w:lang w:val="en-US"/>
        </w:rPr>
        <w:t xml:space="preserve"> </w:t>
      </w:r>
      <w:proofErr w:type="gramStart"/>
      <w:r w:rsidRPr="00E3496F">
        <w:rPr>
          <w:sz w:val="24"/>
          <w:szCs w:val="24"/>
          <w:lang w:val="en-US"/>
        </w:rPr>
        <w:t>In</w:t>
      </w:r>
      <w:proofErr w:type="gramEnd"/>
      <w:r w:rsidRPr="00E3496F">
        <w:rPr>
          <w:sz w:val="24"/>
          <w:szCs w:val="24"/>
          <w:lang w:val="en-US"/>
        </w:rPr>
        <w:t xml:space="preserve"> Paul Landau and Deborah </w:t>
      </w:r>
      <w:proofErr w:type="spellStart"/>
      <w:r w:rsidRPr="00E3496F">
        <w:rPr>
          <w:sz w:val="24"/>
          <w:szCs w:val="24"/>
          <w:lang w:val="en-US"/>
        </w:rPr>
        <w:t>Kaspin</w:t>
      </w:r>
      <w:proofErr w:type="spellEnd"/>
      <w:r w:rsidRPr="00E3496F">
        <w:rPr>
          <w:sz w:val="24"/>
          <w:szCs w:val="24"/>
          <w:lang w:val="en-US"/>
        </w:rPr>
        <w:t xml:space="preserve"> (</w:t>
      </w:r>
      <w:proofErr w:type="spellStart"/>
      <w:r w:rsidRPr="00E3496F">
        <w:rPr>
          <w:sz w:val="24"/>
          <w:szCs w:val="24"/>
          <w:lang w:val="en-US"/>
        </w:rPr>
        <w:t>eds</w:t>
      </w:r>
      <w:proofErr w:type="spellEnd"/>
      <w:r w:rsidRPr="00E3496F">
        <w:rPr>
          <w:sz w:val="24"/>
          <w:szCs w:val="24"/>
          <w:lang w:val="en-US"/>
        </w:rPr>
        <w:t xml:space="preserve">) </w:t>
      </w:r>
      <w:r w:rsidRPr="00C83EF0">
        <w:rPr>
          <w:i/>
          <w:sz w:val="24"/>
          <w:szCs w:val="24"/>
          <w:lang w:val="en-US"/>
        </w:rPr>
        <w:t xml:space="preserve">Images and Empires: </w:t>
      </w:r>
      <w:proofErr w:type="spellStart"/>
      <w:r w:rsidRPr="00C83EF0">
        <w:rPr>
          <w:i/>
          <w:sz w:val="24"/>
          <w:szCs w:val="24"/>
          <w:lang w:val="en-US"/>
        </w:rPr>
        <w:t>Visuality</w:t>
      </w:r>
      <w:proofErr w:type="spellEnd"/>
      <w:r w:rsidRPr="00C83EF0">
        <w:rPr>
          <w:i/>
          <w:sz w:val="24"/>
          <w:szCs w:val="24"/>
          <w:lang w:val="en-US"/>
        </w:rPr>
        <w:t xml:space="preserve"> in Colonial and Postcolonial Africa</w:t>
      </w:r>
      <w:r w:rsidRPr="00E3496F">
        <w:rPr>
          <w:sz w:val="24"/>
          <w:szCs w:val="24"/>
          <w:lang w:val="en-US"/>
        </w:rPr>
        <w:t xml:space="preserve">, </w:t>
      </w:r>
      <w:r>
        <w:rPr>
          <w:sz w:val="24"/>
          <w:szCs w:val="24"/>
          <w:lang w:val="en-US"/>
        </w:rPr>
        <w:t>1 - 40.</w:t>
      </w:r>
      <w:r w:rsidRPr="00E3496F">
        <w:rPr>
          <w:sz w:val="24"/>
          <w:szCs w:val="24"/>
          <w:lang w:val="en-US"/>
        </w:rPr>
        <w:t xml:space="preserve"> Berkeley: University of California Press</w:t>
      </w:r>
      <w:r>
        <w:rPr>
          <w:sz w:val="24"/>
          <w:szCs w:val="24"/>
          <w:lang w:val="en-US"/>
        </w:rPr>
        <w:t>.</w:t>
      </w:r>
    </w:p>
    <w:p w:rsidR="00B85AA0" w:rsidRDefault="00B85AA0" w:rsidP="00B85AA0">
      <w:pPr>
        <w:pStyle w:val="EndnoteText"/>
        <w:ind w:left="720" w:hanging="720"/>
        <w:rPr>
          <w:sz w:val="24"/>
          <w:szCs w:val="24"/>
          <w:lang w:val="en-US"/>
        </w:rPr>
      </w:pPr>
      <w:r w:rsidRPr="000228E0">
        <w:rPr>
          <w:sz w:val="24"/>
          <w:szCs w:val="24"/>
          <w:lang w:val="en-US"/>
        </w:rPr>
        <w:lastRenderedPageBreak/>
        <w:t>Landau</w:t>
      </w:r>
      <w:r>
        <w:rPr>
          <w:sz w:val="24"/>
          <w:szCs w:val="24"/>
          <w:lang w:val="en-US"/>
        </w:rPr>
        <w:t xml:space="preserve">, Paul and Deborah </w:t>
      </w:r>
      <w:proofErr w:type="spellStart"/>
      <w:r>
        <w:rPr>
          <w:sz w:val="24"/>
          <w:szCs w:val="24"/>
          <w:lang w:val="en-US"/>
        </w:rPr>
        <w:t>Kaspin</w:t>
      </w:r>
      <w:proofErr w:type="spellEnd"/>
      <w:r>
        <w:rPr>
          <w:sz w:val="24"/>
          <w:szCs w:val="24"/>
          <w:lang w:val="en-US"/>
        </w:rPr>
        <w:t xml:space="preserve"> (</w:t>
      </w:r>
      <w:proofErr w:type="spellStart"/>
      <w:proofErr w:type="gramStart"/>
      <w:r w:rsidRPr="000228E0">
        <w:rPr>
          <w:sz w:val="24"/>
          <w:szCs w:val="24"/>
          <w:lang w:val="en-US"/>
        </w:rPr>
        <w:t>eds</w:t>
      </w:r>
      <w:proofErr w:type="spellEnd"/>
      <w:proofErr w:type="gramEnd"/>
      <w:r>
        <w:rPr>
          <w:sz w:val="24"/>
          <w:szCs w:val="24"/>
          <w:lang w:val="en-US"/>
        </w:rPr>
        <w:t>).</w:t>
      </w:r>
      <w:r w:rsidRPr="000228E0">
        <w:rPr>
          <w:sz w:val="24"/>
          <w:szCs w:val="24"/>
          <w:lang w:val="en-US"/>
        </w:rPr>
        <w:t xml:space="preserve"> </w:t>
      </w:r>
      <w:r w:rsidRPr="00C83EF0">
        <w:rPr>
          <w:i/>
          <w:sz w:val="24"/>
          <w:szCs w:val="24"/>
          <w:lang w:val="en-US"/>
        </w:rPr>
        <w:t xml:space="preserve">Images and Empires: </w:t>
      </w:r>
      <w:proofErr w:type="spellStart"/>
      <w:r w:rsidRPr="00C83EF0">
        <w:rPr>
          <w:i/>
          <w:sz w:val="24"/>
          <w:szCs w:val="24"/>
          <w:lang w:val="en-US"/>
        </w:rPr>
        <w:t>Visuality</w:t>
      </w:r>
      <w:proofErr w:type="spellEnd"/>
      <w:r w:rsidRPr="00C83EF0">
        <w:rPr>
          <w:i/>
          <w:sz w:val="24"/>
          <w:szCs w:val="24"/>
          <w:lang w:val="en-US"/>
        </w:rPr>
        <w:t xml:space="preserve"> in Colonial and Postcolonial Africa</w:t>
      </w:r>
      <w:r>
        <w:rPr>
          <w:i/>
          <w:sz w:val="24"/>
          <w:szCs w:val="24"/>
          <w:lang w:val="en-US"/>
        </w:rPr>
        <w:t>.</w:t>
      </w:r>
      <w:r w:rsidRPr="000228E0">
        <w:rPr>
          <w:i/>
          <w:sz w:val="24"/>
          <w:szCs w:val="24"/>
          <w:lang w:val="en-US"/>
        </w:rPr>
        <w:t xml:space="preserve"> </w:t>
      </w:r>
      <w:r w:rsidRPr="000228E0">
        <w:rPr>
          <w:sz w:val="24"/>
          <w:szCs w:val="24"/>
          <w:lang w:val="en-US"/>
        </w:rPr>
        <w:t>Berkeley: Unive</w:t>
      </w:r>
      <w:r>
        <w:rPr>
          <w:sz w:val="24"/>
          <w:szCs w:val="24"/>
          <w:lang w:val="en-US"/>
        </w:rPr>
        <w:t>rsity of California Press.</w:t>
      </w:r>
      <w:r w:rsidRPr="000228E0">
        <w:rPr>
          <w:sz w:val="24"/>
          <w:szCs w:val="24"/>
          <w:lang w:val="en-US"/>
        </w:rPr>
        <w:t xml:space="preserve"> </w:t>
      </w:r>
    </w:p>
    <w:p w:rsidR="00B85AA0" w:rsidRDefault="00B85AA0" w:rsidP="00B85AA0">
      <w:pPr>
        <w:ind w:left="720" w:hanging="720"/>
        <w:rPr>
          <w:lang w:val="en-US"/>
        </w:rPr>
      </w:pPr>
      <w:proofErr w:type="gramStart"/>
      <w:r w:rsidRPr="00F73D13">
        <w:rPr>
          <w:lang w:val="en-US"/>
        </w:rPr>
        <w:t xml:space="preserve">Lutz, </w:t>
      </w:r>
      <w:r>
        <w:rPr>
          <w:lang w:val="en-US"/>
        </w:rPr>
        <w:t>Catherine A. and Jane L Collins.</w:t>
      </w:r>
      <w:proofErr w:type="gramEnd"/>
      <w:r>
        <w:rPr>
          <w:lang w:val="en-US"/>
        </w:rPr>
        <w:t xml:space="preserve"> </w:t>
      </w:r>
      <w:proofErr w:type="gramStart"/>
      <w:r>
        <w:rPr>
          <w:lang w:val="en-US"/>
        </w:rPr>
        <w:t>1993</w:t>
      </w:r>
      <w:r w:rsidRPr="00F73D13">
        <w:rPr>
          <w:lang w:val="en-US"/>
        </w:rPr>
        <w:t xml:space="preserve"> </w:t>
      </w:r>
      <w:r w:rsidRPr="00F73D13">
        <w:rPr>
          <w:i/>
          <w:iCs/>
          <w:lang w:val="en-US"/>
        </w:rPr>
        <w:t>Reading National Geographic</w:t>
      </w:r>
      <w:r>
        <w:rPr>
          <w:lang w:val="en-US"/>
        </w:rPr>
        <w:t>.</w:t>
      </w:r>
      <w:proofErr w:type="gramEnd"/>
      <w:r w:rsidRPr="00F73D13">
        <w:rPr>
          <w:lang w:val="en-US"/>
        </w:rPr>
        <w:t xml:space="preserve"> Chicago</w:t>
      </w:r>
      <w:r>
        <w:rPr>
          <w:lang w:val="en-US"/>
        </w:rPr>
        <w:t>: University of Chicago Press.</w:t>
      </w:r>
    </w:p>
    <w:p w:rsidR="00B85AA0" w:rsidRPr="00F73D13" w:rsidRDefault="00B85AA0" w:rsidP="00B85AA0">
      <w:pPr>
        <w:pStyle w:val="EndnoteText"/>
        <w:ind w:left="720" w:hanging="720"/>
        <w:rPr>
          <w:lang w:val="en-US"/>
        </w:rPr>
      </w:pPr>
      <w:r w:rsidRPr="000228E0">
        <w:rPr>
          <w:sz w:val="24"/>
          <w:szCs w:val="24"/>
          <w:lang w:val="en-US"/>
        </w:rPr>
        <w:t>Lyons</w:t>
      </w:r>
      <w:r>
        <w:rPr>
          <w:sz w:val="24"/>
          <w:szCs w:val="24"/>
          <w:lang w:val="en-US"/>
        </w:rPr>
        <w:t xml:space="preserve">, </w:t>
      </w:r>
      <w:proofErr w:type="spellStart"/>
      <w:r>
        <w:rPr>
          <w:sz w:val="24"/>
          <w:szCs w:val="24"/>
          <w:lang w:val="en-US"/>
        </w:rPr>
        <w:t>Martyn</w:t>
      </w:r>
      <w:proofErr w:type="spellEnd"/>
      <w:r>
        <w:rPr>
          <w:sz w:val="24"/>
          <w:szCs w:val="24"/>
          <w:lang w:val="en-US"/>
        </w:rPr>
        <w:t xml:space="preserve"> </w:t>
      </w:r>
      <w:r w:rsidRPr="000228E0">
        <w:rPr>
          <w:sz w:val="24"/>
          <w:szCs w:val="24"/>
          <w:lang w:val="en-US"/>
        </w:rPr>
        <w:t>and P</w:t>
      </w:r>
      <w:r>
        <w:rPr>
          <w:sz w:val="24"/>
          <w:szCs w:val="24"/>
          <w:lang w:val="en-US"/>
        </w:rPr>
        <w:t xml:space="preserve">enny Russell </w:t>
      </w:r>
      <w:r w:rsidRPr="00F93887">
        <w:rPr>
          <w:color w:val="FF0000"/>
          <w:sz w:val="24"/>
          <w:szCs w:val="24"/>
          <w:lang w:val="en-US"/>
        </w:rPr>
        <w:t>(</w:t>
      </w:r>
      <w:proofErr w:type="spellStart"/>
      <w:proofErr w:type="gramStart"/>
      <w:r w:rsidRPr="00F93887">
        <w:rPr>
          <w:color w:val="FF0000"/>
          <w:sz w:val="24"/>
          <w:szCs w:val="24"/>
          <w:lang w:val="en-US"/>
        </w:rPr>
        <w:t>ed</w:t>
      </w:r>
      <w:r w:rsidR="00F93887" w:rsidRPr="00F93887">
        <w:rPr>
          <w:color w:val="FF0000"/>
          <w:sz w:val="24"/>
          <w:szCs w:val="24"/>
          <w:lang w:val="en-US"/>
        </w:rPr>
        <w:t>s</w:t>
      </w:r>
      <w:proofErr w:type="spellEnd"/>
      <w:proofErr w:type="gramEnd"/>
      <w:r w:rsidRPr="00F93887">
        <w:rPr>
          <w:color w:val="FF0000"/>
          <w:sz w:val="24"/>
          <w:szCs w:val="24"/>
          <w:lang w:val="en-US"/>
        </w:rPr>
        <w:t>).</w:t>
      </w:r>
      <w:r>
        <w:rPr>
          <w:sz w:val="24"/>
          <w:szCs w:val="24"/>
          <w:lang w:val="en-US"/>
        </w:rPr>
        <w:t xml:space="preserve"> 2005.</w:t>
      </w:r>
      <w:r w:rsidR="008B74FC">
        <w:rPr>
          <w:sz w:val="24"/>
          <w:szCs w:val="24"/>
          <w:lang w:val="en-US"/>
        </w:rPr>
        <w:t xml:space="preserve"> </w:t>
      </w:r>
      <w:r>
        <w:rPr>
          <w:i/>
          <w:sz w:val="24"/>
          <w:szCs w:val="24"/>
          <w:lang w:val="en-US"/>
        </w:rPr>
        <w:t>Australia’s History: Themes and Debates</w:t>
      </w:r>
      <w:r w:rsidRPr="008658F7">
        <w:rPr>
          <w:sz w:val="24"/>
          <w:szCs w:val="24"/>
          <w:lang w:val="en-US"/>
        </w:rPr>
        <w:t>.</w:t>
      </w:r>
      <w:r w:rsidRPr="008658F7">
        <w:rPr>
          <w:i/>
          <w:sz w:val="24"/>
          <w:szCs w:val="24"/>
          <w:lang w:val="en-US"/>
        </w:rPr>
        <w:t xml:space="preserve"> </w:t>
      </w:r>
      <w:r>
        <w:rPr>
          <w:sz w:val="24"/>
          <w:szCs w:val="24"/>
          <w:lang w:val="en-US"/>
        </w:rPr>
        <w:t>Sydney: University of New South Wales Press.</w:t>
      </w:r>
    </w:p>
    <w:p w:rsidR="00B85AA0" w:rsidRDefault="00B85AA0" w:rsidP="00B85AA0">
      <w:pPr>
        <w:pStyle w:val="EndnoteText"/>
        <w:ind w:left="720" w:hanging="720"/>
        <w:rPr>
          <w:sz w:val="24"/>
          <w:szCs w:val="24"/>
          <w:lang w:val="en-US"/>
        </w:rPr>
      </w:pPr>
      <w:r w:rsidRPr="000228E0">
        <w:rPr>
          <w:sz w:val="24"/>
          <w:szCs w:val="24"/>
          <w:lang w:val="en-US"/>
        </w:rPr>
        <w:t>Mackenzie,</w:t>
      </w:r>
      <w:r>
        <w:rPr>
          <w:sz w:val="24"/>
          <w:szCs w:val="24"/>
          <w:lang w:val="en-US"/>
        </w:rPr>
        <w:t xml:space="preserve"> Ray.</w:t>
      </w:r>
      <w:r w:rsidRPr="000228E0">
        <w:rPr>
          <w:sz w:val="24"/>
          <w:szCs w:val="24"/>
          <w:lang w:val="en-US"/>
        </w:rPr>
        <w:t xml:space="preserve"> </w:t>
      </w:r>
      <w:r>
        <w:rPr>
          <w:sz w:val="24"/>
          <w:szCs w:val="24"/>
          <w:lang w:val="en-US"/>
        </w:rPr>
        <w:t>1987. The L</w:t>
      </w:r>
      <w:r w:rsidRPr="000228E0">
        <w:rPr>
          <w:sz w:val="24"/>
          <w:szCs w:val="24"/>
          <w:lang w:val="en-US"/>
        </w:rPr>
        <w:t>aboratory o</w:t>
      </w:r>
      <w:r>
        <w:rPr>
          <w:sz w:val="24"/>
          <w:szCs w:val="24"/>
          <w:lang w:val="en-US"/>
        </w:rPr>
        <w:t xml:space="preserve">f Mankind: John </w:t>
      </w:r>
      <w:proofErr w:type="spellStart"/>
      <w:r>
        <w:rPr>
          <w:sz w:val="24"/>
          <w:szCs w:val="24"/>
          <w:lang w:val="en-US"/>
        </w:rPr>
        <w:t>McCosh</w:t>
      </w:r>
      <w:proofErr w:type="spellEnd"/>
      <w:r>
        <w:rPr>
          <w:sz w:val="24"/>
          <w:szCs w:val="24"/>
          <w:lang w:val="en-US"/>
        </w:rPr>
        <w:t xml:space="preserve"> and the B</w:t>
      </w:r>
      <w:r w:rsidRPr="000228E0">
        <w:rPr>
          <w:sz w:val="24"/>
          <w:szCs w:val="24"/>
          <w:lang w:val="en-US"/>
        </w:rPr>
        <w:t xml:space="preserve">eginnings of </w:t>
      </w:r>
      <w:r>
        <w:rPr>
          <w:sz w:val="24"/>
          <w:szCs w:val="24"/>
          <w:lang w:val="en-US"/>
        </w:rPr>
        <w:t xml:space="preserve">Photography in British India. </w:t>
      </w:r>
      <w:proofErr w:type="gramStart"/>
      <w:r w:rsidRPr="000228E0">
        <w:rPr>
          <w:i/>
          <w:sz w:val="24"/>
          <w:szCs w:val="24"/>
          <w:lang w:val="en-US"/>
        </w:rPr>
        <w:t>History of Photography</w:t>
      </w:r>
      <w:r w:rsidRPr="000228E0">
        <w:rPr>
          <w:sz w:val="24"/>
          <w:szCs w:val="24"/>
          <w:lang w:val="en-US"/>
        </w:rPr>
        <w:t xml:space="preserve"> 11</w:t>
      </w:r>
      <w:r>
        <w:rPr>
          <w:sz w:val="24"/>
          <w:szCs w:val="24"/>
          <w:lang w:val="en-US"/>
        </w:rPr>
        <w:t>: 109 – 18.</w:t>
      </w:r>
      <w:proofErr w:type="gramEnd"/>
      <w:r w:rsidRPr="000228E0">
        <w:rPr>
          <w:sz w:val="24"/>
          <w:szCs w:val="24"/>
          <w:lang w:val="en-US"/>
        </w:rPr>
        <w:t xml:space="preserve"> </w:t>
      </w:r>
    </w:p>
    <w:p w:rsidR="00B85AA0" w:rsidRDefault="00B85AA0" w:rsidP="00B85AA0">
      <w:pPr>
        <w:ind w:left="720" w:hanging="720"/>
        <w:rPr>
          <w:lang w:val="en-US"/>
        </w:rPr>
      </w:pPr>
      <w:r w:rsidRPr="000228E0">
        <w:rPr>
          <w:lang w:val="en-US"/>
        </w:rPr>
        <w:t xml:space="preserve">Mercer, </w:t>
      </w:r>
      <w:r>
        <w:rPr>
          <w:lang w:val="en-US"/>
        </w:rPr>
        <w:t xml:space="preserve">Patricia. 1995. </w:t>
      </w:r>
      <w:r>
        <w:rPr>
          <w:i/>
          <w:iCs/>
          <w:lang w:val="en-US"/>
        </w:rPr>
        <w:t>White Australia Defied: Pacific Islander S</w:t>
      </w:r>
      <w:r w:rsidRPr="000228E0">
        <w:rPr>
          <w:i/>
          <w:iCs/>
          <w:lang w:val="en-US"/>
        </w:rPr>
        <w:t>ettlement</w:t>
      </w:r>
      <w:r>
        <w:rPr>
          <w:i/>
          <w:iCs/>
          <w:lang w:val="en-US"/>
        </w:rPr>
        <w:t xml:space="preserve"> </w:t>
      </w:r>
      <w:r w:rsidRPr="000228E0">
        <w:rPr>
          <w:i/>
          <w:iCs/>
          <w:lang w:val="en-US"/>
        </w:rPr>
        <w:t>in</w:t>
      </w:r>
      <w:r w:rsidRPr="000228E0">
        <w:rPr>
          <w:lang w:val="en-US"/>
        </w:rPr>
        <w:t xml:space="preserve"> </w:t>
      </w:r>
      <w:r w:rsidRPr="000228E0">
        <w:rPr>
          <w:i/>
          <w:iCs/>
          <w:lang w:val="en-US"/>
        </w:rPr>
        <w:t>North Queensland</w:t>
      </w:r>
      <w:r>
        <w:rPr>
          <w:lang w:val="en-US"/>
        </w:rPr>
        <w:t>. Townsville:</w:t>
      </w:r>
      <w:r w:rsidRPr="000228E0">
        <w:rPr>
          <w:lang w:val="en-US"/>
        </w:rPr>
        <w:t xml:space="preserve"> James Cook Universit</w:t>
      </w:r>
      <w:r>
        <w:rPr>
          <w:lang w:val="en-US"/>
        </w:rPr>
        <w:t>y.</w:t>
      </w:r>
    </w:p>
    <w:p w:rsidR="00B85AA0" w:rsidRPr="000228E0" w:rsidRDefault="00B85AA0" w:rsidP="00B85AA0">
      <w:pPr>
        <w:ind w:left="720" w:hanging="720"/>
        <w:rPr>
          <w:lang w:val="en-US"/>
        </w:rPr>
      </w:pPr>
      <w:r w:rsidRPr="000228E0">
        <w:rPr>
          <w:lang w:val="en-US"/>
        </w:rPr>
        <w:t>Moore,</w:t>
      </w:r>
      <w:r>
        <w:rPr>
          <w:lang w:val="en-US"/>
        </w:rPr>
        <w:t xml:space="preserve"> Clive. 1985.</w:t>
      </w:r>
      <w:r w:rsidRPr="000228E0">
        <w:rPr>
          <w:lang w:val="en-US"/>
        </w:rPr>
        <w:t xml:space="preserve"> </w:t>
      </w:r>
      <w:r>
        <w:rPr>
          <w:i/>
          <w:iCs/>
          <w:lang w:val="en-US"/>
        </w:rPr>
        <w:t>Kanaka: A H</w:t>
      </w:r>
      <w:r w:rsidRPr="000228E0">
        <w:rPr>
          <w:i/>
          <w:iCs/>
          <w:lang w:val="en-US"/>
        </w:rPr>
        <w:t>istory of Melanesian</w:t>
      </w:r>
      <w:r w:rsidRPr="000228E0">
        <w:rPr>
          <w:lang w:val="en-US"/>
        </w:rPr>
        <w:t xml:space="preserve"> </w:t>
      </w:r>
      <w:r w:rsidRPr="000228E0">
        <w:rPr>
          <w:i/>
          <w:iCs/>
          <w:lang w:val="en-US"/>
        </w:rPr>
        <w:t>Mackay</w:t>
      </w:r>
      <w:r>
        <w:rPr>
          <w:lang w:val="en-US"/>
        </w:rPr>
        <w:t>, Port Moresby:</w:t>
      </w:r>
      <w:r w:rsidRPr="000228E0">
        <w:rPr>
          <w:lang w:val="en-US"/>
        </w:rPr>
        <w:t xml:space="preserve"> I</w:t>
      </w:r>
      <w:r>
        <w:rPr>
          <w:lang w:val="en-US"/>
        </w:rPr>
        <w:t xml:space="preserve">nstitute of Papua New Guinea Studies and the University of Papua New Guinea </w:t>
      </w:r>
      <w:r w:rsidRPr="000228E0">
        <w:rPr>
          <w:lang w:val="en-US"/>
        </w:rPr>
        <w:t>Press</w:t>
      </w:r>
      <w:r>
        <w:rPr>
          <w:lang w:val="en-US"/>
        </w:rPr>
        <w:t>.</w:t>
      </w:r>
    </w:p>
    <w:p w:rsidR="00B85AA0" w:rsidRDefault="00B85AA0" w:rsidP="00B85AA0">
      <w:pPr>
        <w:pStyle w:val="EndnoteText"/>
        <w:ind w:left="720" w:hanging="720"/>
        <w:rPr>
          <w:sz w:val="24"/>
          <w:szCs w:val="24"/>
          <w:lang w:val="en-US"/>
        </w:rPr>
      </w:pPr>
      <w:r>
        <w:rPr>
          <w:sz w:val="24"/>
          <w:szCs w:val="24"/>
          <w:lang w:val="en-US"/>
        </w:rPr>
        <w:t xml:space="preserve">----- 1990. </w:t>
      </w:r>
      <w:proofErr w:type="gramStart"/>
      <w:r>
        <w:rPr>
          <w:sz w:val="24"/>
          <w:szCs w:val="24"/>
          <w:lang w:val="en-US"/>
        </w:rPr>
        <w:t>Revising the Revisionists: The Historiography of I</w:t>
      </w:r>
      <w:r w:rsidRPr="000228E0">
        <w:rPr>
          <w:sz w:val="24"/>
          <w:szCs w:val="24"/>
          <w:lang w:val="en-US"/>
        </w:rPr>
        <w:t>mmigrant Mela</w:t>
      </w:r>
      <w:r>
        <w:rPr>
          <w:sz w:val="24"/>
          <w:szCs w:val="24"/>
          <w:lang w:val="en-US"/>
        </w:rPr>
        <w:t>nesians in Australia 1847-1990.</w:t>
      </w:r>
      <w:proofErr w:type="gramEnd"/>
      <w:r w:rsidRPr="000228E0">
        <w:rPr>
          <w:sz w:val="24"/>
          <w:szCs w:val="24"/>
          <w:lang w:val="en-US"/>
        </w:rPr>
        <w:t xml:space="preserve"> </w:t>
      </w:r>
      <w:r w:rsidRPr="000228E0">
        <w:rPr>
          <w:i/>
          <w:iCs/>
          <w:sz w:val="24"/>
          <w:szCs w:val="24"/>
          <w:lang w:val="en-US"/>
        </w:rPr>
        <w:t>Pacific Studies,</w:t>
      </w:r>
      <w:r w:rsidRPr="000228E0">
        <w:rPr>
          <w:sz w:val="24"/>
          <w:szCs w:val="24"/>
          <w:lang w:val="en-US"/>
        </w:rPr>
        <w:t xml:space="preserve"> 15</w:t>
      </w:r>
      <w:r>
        <w:rPr>
          <w:sz w:val="24"/>
          <w:szCs w:val="24"/>
          <w:lang w:val="en-US"/>
        </w:rPr>
        <w:t xml:space="preserve"> (2): 61-86.</w:t>
      </w:r>
    </w:p>
    <w:p w:rsidR="00B85AA0" w:rsidRDefault="00B85AA0" w:rsidP="00B85AA0">
      <w:pPr>
        <w:pStyle w:val="EndnoteText"/>
        <w:ind w:left="720" w:hanging="720"/>
        <w:rPr>
          <w:sz w:val="24"/>
          <w:szCs w:val="24"/>
          <w:lang w:val="en-US"/>
        </w:rPr>
      </w:pPr>
      <w:r>
        <w:rPr>
          <w:sz w:val="24"/>
          <w:szCs w:val="24"/>
          <w:lang w:val="en-US"/>
        </w:rPr>
        <w:t xml:space="preserve">----- 1993. The Counterculture of Survival: Melanesians in the Mackay District of Queensland 1865-1906. In </w:t>
      </w:r>
      <w:r w:rsidRPr="000228E0">
        <w:rPr>
          <w:sz w:val="24"/>
          <w:szCs w:val="24"/>
          <w:lang w:val="en-US"/>
        </w:rPr>
        <w:t xml:space="preserve">BV </w:t>
      </w:r>
      <w:proofErr w:type="spellStart"/>
      <w:r w:rsidRPr="000228E0">
        <w:rPr>
          <w:sz w:val="24"/>
          <w:szCs w:val="24"/>
          <w:lang w:val="en-US"/>
        </w:rPr>
        <w:t>Lal</w:t>
      </w:r>
      <w:proofErr w:type="spellEnd"/>
      <w:r w:rsidRPr="000228E0">
        <w:rPr>
          <w:sz w:val="24"/>
          <w:szCs w:val="24"/>
          <w:lang w:val="en-US"/>
        </w:rPr>
        <w:t xml:space="preserve">, Doug Munro and Edward </w:t>
      </w:r>
      <w:proofErr w:type="spellStart"/>
      <w:r w:rsidRPr="000228E0">
        <w:rPr>
          <w:sz w:val="24"/>
          <w:szCs w:val="24"/>
          <w:lang w:val="en-US"/>
        </w:rPr>
        <w:t>Beechert</w:t>
      </w:r>
      <w:proofErr w:type="spellEnd"/>
      <w:r>
        <w:rPr>
          <w:sz w:val="24"/>
          <w:szCs w:val="24"/>
          <w:lang w:val="en-US"/>
        </w:rPr>
        <w:t xml:space="preserve"> (</w:t>
      </w:r>
      <w:proofErr w:type="spellStart"/>
      <w:proofErr w:type="gramStart"/>
      <w:r w:rsidRPr="000228E0">
        <w:rPr>
          <w:sz w:val="24"/>
          <w:szCs w:val="24"/>
          <w:lang w:val="en-US"/>
        </w:rPr>
        <w:t>eds</w:t>
      </w:r>
      <w:proofErr w:type="spellEnd"/>
      <w:proofErr w:type="gramEnd"/>
      <w:r>
        <w:rPr>
          <w:sz w:val="24"/>
          <w:szCs w:val="24"/>
          <w:lang w:val="en-US"/>
        </w:rPr>
        <w:t xml:space="preserve">) </w:t>
      </w:r>
      <w:r>
        <w:rPr>
          <w:i/>
          <w:sz w:val="24"/>
          <w:szCs w:val="24"/>
          <w:lang w:val="en-US"/>
        </w:rPr>
        <w:t>Plantation Workers: Resistance and A</w:t>
      </w:r>
      <w:r w:rsidRPr="000228E0">
        <w:rPr>
          <w:i/>
          <w:sz w:val="24"/>
          <w:szCs w:val="24"/>
          <w:lang w:val="en-US"/>
        </w:rPr>
        <w:t>ccommodation</w:t>
      </w:r>
      <w:r>
        <w:rPr>
          <w:sz w:val="24"/>
          <w:szCs w:val="24"/>
          <w:lang w:val="en-US"/>
        </w:rPr>
        <w:t>, 71. H</w:t>
      </w:r>
      <w:r w:rsidRPr="000228E0">
        <w:rPr>
          <w:sz w:val="24"/>
          <w:szCs w:val="24"/>
          <w:lang w:val="en-US"/>
        </w:rPr>
        <w:t>onolulu: Univ</w:t>
      </w:r>
      <w:r>
        <w:rPr>
          <w:sz w:val="24"/>
          <w:szCs w:val="24"/>
          <w:lang w:val="en-US"/>
        </w:rPr>
        <w:t>ersity of Hawaii Press.</w:t>
      </w:r>
    </w:p>
    <w:p w:rsidR="00B85AA0" w:rsidRDefault="00B85AA0" w:rsidP="00B85AA0">
      <w:pPr>
        <w:ind w:left="720" w:hanging="720"/>
        <w:rPr>
          <w:lang w:val="en-US"/>
        </w:rPr>
      </w:pPr>
      <w:r>
        <w:rPr>
          <w:lang w:val="en-US"/>
        </w:rPr>
        <w:t xml:space="preserve">----- 1997. </w:t>
      </w:r>
      <w:proofErr w:type="spellStart"/>
      <w:proofErr w:type="gramStart"/>
      <w:r>
        <w:rPr>
          <w:lang w:val="en-US"/>
        </w:rPr>
        <w:t>Decolonising</w:t>
      </w:r>
      <w:proofErr w:type="spellEnd"/>
      <w:r>
        <w:rPr>
          <w:lang w:val="en-US"/>
        </w:rPr>
        <w:t xml:space="preserve"> the H</w:t>
      </w:r>
      <w:r w:rsidRPr="000228E0">
        <w:rPr>
          <w:lang w:val="en-US"/>
        </w:rPr>
        <w:t xml:space="preserve">istory of </w:t>
      </w:r>
      <w:r>
        <w:rPr>
          <w:lang w:val="en-US"/>
        </w:rPr>
        <w:t>Australia's South Sea Islanders.</w:t>
      </w:r>
      <w:proofErr w:type="gramEnd"/>
      <w:r>
        <w:rPr>
          <w:lang w:val="en-US"/>
        </w:rPr>
        <w:t xml:space="preserve"> In </w:t>
      </w:r>
      <w:r w:rsidRPr="000228E0">
        <w:rPr>
          <w:lang w:val="en-US"/>
        </w:rPr>
        <w:t xml:space="preserve">Donald </w:t>
      </w:r>
      <w:proofErr w:type="spellStart"/>
      <w:r w:rsidRPr="000228E0">
        <w:rPr>
          <w:lang w:val="en-US"/>
        </w:rPr>
        <w:t>Denoon</w:t>
      </w:r>
      <w:proofErr w:type="spellEnd"/>
      <w:r>
        <w:rPr>
          <w:lang w:val="en-US"/>
        </w:rPr>
        <w:t xml:space="preserve"> (</w:t>
      </w:r>
      <w:proofErr w:type="spellStart"/>
      <w:proofErr w:type="gramStart"/>
      <w:r>
        <w:rPr>
          <w:lang w:val="en-US"/>
        </w:rPr>
        <w:t>ed</w:t>
      </w:r>
      <w:proofErr w:type="spellEnd"/>
      <w:proofErr w:type="gramEnd"/>
      <w:r>
        <w:rPr>
          <w:lang w:val="en-US"/>
        </w:rPr>
        <w:t>).</w:t>
      </w:r>
      <w:r w:rsidRPr="000228E0">
        <w:rPr>
          <w:lang w:val="en-US"/>
        </w:rPr>
        <w:t xml:space="preserve"> </w:t>
      </w:r>
      <w:proofErr w:type="gramStart"/>
      <w:r>
        <w:rPr>
          <w:i/>
          <w:iCs/>
          <w:lang w:val="en-US"/>
        </w:rPr>
        <w:t>Emerging from E</w:t>
      </w:r>
      <w:r w:rsidRPr="000228E0">
        <w:rPr>
          <w:i/>
          <w:iCs/>
          <w:lang w:val="en-US"/>
        </w:rPr>
        <w:t>mpire</w:t>
      </w:r>
      <w:r>
        <w:rPr>
          <w:i/>
          <w:iCs/>
          <w:lang w:val="en-US"/>
        </w:rPr>
        <w:t xml:space="preserve">: </w:t>
      </w:r>
      <w:proofErr w:type="spellStart"/>
      <w:r>
        <w:rPr>
          <w:i/>
          <w:iCs/>
          <w:lang w:val="en-US"/>
        </w:rPr>
        <w:t>D</w:t>
      </w:r>
      <w:r w:rsidRPr="000228E0">
        <w:rPr>
          <w:i/>
          <w:iCs/>
          <w:lang w:val="en-US"/>
        </w:rPr>
        <w:t>ecolonisation</w:t>
      </w:r>
      <w:proofErr w:type="spellEnd"/>
      <w:r w:rsidRPr="000228E0">
        <w:rPr>
          <w:i/>
          <w:iCs/>
          <w:lang w:val="en-US"/>
        </w:rPr>
        <w:t xml:space="preserve"> in the Pacific</w:t>
      </w:r>
      <w:r>
        <w:rPr>
          <w:iCs/>
          <w:lang w:val="en-US"/>
        </w:rPr>
        <w:t>, 194 – 203.</w:t>
      </w:r>
      <w:proofErr w:type="gramEnd"/>
      <w:r>
        <w:rPr>
          <w:iCs/>
          <w:lang w:val="en-US"/>
        </w:rPr>
        <w:t xml:space="preserve"> </w:t>
      </w:r>
      <w:r>
        <w:rPr>
          <w:lang w:val="en-US"/>
        </w:rPr>
        <w:t>Canberra: Research School of Pacific and Asian Studies, Australia National University</w:t>
      </w:r>
      <w:r w:rsidRPr="000228E0">
        <w:rPr>
          <w:lang w:val="en-US"/>
        </w:rPr>
        <w:t xml:space="preserve"> </w:t>
      </w:r>
    </w:p>
    <w:p w:rsidR="00B85AA0" w:rsidRDefault="00B85AA0" w:rsidP="00B85AA0">
      <w:pPr>
        <w:ind w:left="720" w:hanging="720"/>
        <w:rPr>
          <w:lang w:val="en-US"/>
        </w:rPr>
      </w:pPr>
      <w:proofErr w:type="gramStart"/>
      <w:r w:rsidRPr="000228E0">
        <w:rPr>
          <w:lang w:val="en-US"/>
        </w:rPr>
        <w:t>Moore</w:t>
      </w:r>
      <w:r>
        <w:rPr>
          <w:lang w:val="en-US"/>
        </w:rPr>
        <w:t>, Clive and Trish Mercer.</w:t>
      </w:r>
      <w:proofErr w:type="gramEnd"/>
      <w:r>
        <w:rPr>
          <w:lang w:val="en-US"/>
        </w:rPr>
        <w:t xml:space="preserve"> 1993. The Forgotten People:</w:t>
      </w:r>
      <w:r w:rsidRPr="000228E0">
        <w:rPr>
          <w:lang w:val="en-US"/>
        </w:rPr>
        <w:t xml:space="preserve"> Australian South</w:t>
      </w:r>
      <w:r>
        <w:rPr>
          <w:lang w:val="en-US"/>
        </w:rPr>
        <w:t xml:space="preserve"> Sea Islander 1906-1993. In </w:t>
      </w:r>
      <w:r w:rsidRPr="000228E0">
        <w:rPr>
          <w:lang w:val="en-US"/>
        </w:rPr>
        <w:t>Henry Reynolds</w:t>
      </w:r>
      <w:r>
        <w:rPr>
          <w:lang w:val="en-US"/>
        </w:rPr>
        <w:t xml:space="preserve"> (</w:t>
      </w:r>
      <w:proofErr w:type="spellStart"/>
      <w:proofErr w:type="gramStart"/>
      <w:r>
        <w:rPr>
          <w:lang w:val="en-US"/>
        </w:rPr>
        <w:t>ed</w:t>
      </w:r>
      <w:proofErr w:type="spellEnd"/>
      <w:proofErr w:type="gramEnd"/>
      <w:r>
        <w:rPr>
          <w:lang w:val="en-US"/>
        </w:rPr>
        <w:t>)</w:t>
      </w:r>
      <w:r w:rsidRPr="000228E0">
        <w:rPr>
          <w:lang w:val="en-US"/>
        </w:rPr>
        <w:t xml:space="preserve"> </w:t>
      </w:r>
      <w:r>
        <w:rPr>
          <w:i/>
          <w:lang w:val="en-US"/>
        </w:rPr>
        <w:t>Race R</w:t>
      </w:r>
      <w:r w:rsidRPr="000228E0">
        <w:rPr>
          <w:i/>
          <w:lang w:val="en-US"/>
        </w:rPr>
        <w:t>elations in North</w:t>
      </w:r>
      <w:r>
        <w:rPr>
          <w:i/>
          <w:lang w:val="en-US"/>
        </w:rPr>
        <w:t xml:space="preserve"> Queensland, </w:t>
      </w:r>
      <w:r w:rsidRPr="00660145">
        <w:rPr>
          <w:lang w:val="en-US"/>
        </w:rPr>
        <w:t>208 – 42.</w:t>
      </w:r>
      <w:r>
        <w:rPr>
          <w:i/>
          <w:lang w:val="en-US"/>
        </w:rPr>
        <w:t xml:space="preserve"> </w:t>
      </w:r>
      <w:r w:rsidRPr="000228E0">
        <w:rPr>
          <w:lang w:val="en-US"/>
        </w:rPr>
        <w:t>Townsvi</w:t>
      </w:r>
      <w:r>
        <w:rPr>
          <w:lang w:val="en-US"/>
        </w:rPr>
        <w:t>lle: James Cook University</w:t>
      </w:r>
      <w:r w:rsidRPr="000228E0">
        <w:rPr>
          <w:lang w:val="en-US"/>
        </w:rPr>
        <w:t>.</w:t>
      </w:r>
    </w:p>
    <w:p w:rsidR="00B85AA0" w:rsidRDefault="00B85AA0" w:rsidP="00B85AA0">
      <w:pPr>
        <w:pStyle w:val="EndnoteText"/>
        <w:ind w:left="720" w:hanging="720"/>
        <w:rPr>
          <w:sz w:val="24"/>
          <w:szCs w:val="24"/>
          <w:lang w:val="en-US"/>
        </w:rPr>
      </w:pPr>
      <w:r w:rsidRPr="000228E0">
        <w:rPr>
          <w:sz w:val="24"/>
          <w:szCs w:val="24"/>
          <w:lang w:val="en-US"/>
        </w:rPr>
        <w:t xml:space="preserve">Munro, </w:t>
      </w:r>
      <w:r>
        <w:rPr>
          <w:sz w:val="24"/>
          <w:szCs w:val="24"/>
          <w:lang w:val="en-US"/>
        </w:rPr>
        <w:t xml:space="preserve">Doug. 1993. The Pacific Islands </w:t>
      </w:r>
      <w:proofErr w:type="spellStart"/>
      <w:r>
        <w:rPr>
          <w:sz w:val="24"/>
          <w:szCs w:val="24"/>
          <w:lang w:val="en-US"/>
        </w:rPr>
        <w:t>Labour</w:t>
      </w:r>
      <w:proofErr w:type="spellEnd"/>
      <w:r>
        <w:rPr>
          <w:sz w:val="24"/>
          <w:szCs w:val="24"/>
          <w:lang w:val="en-US"/>
        </w:rPr>
        <w:t xml:space="preserve"> Trade: Approaches, Methodologies, Debates.</w:t>
      </w:r>
      <w:r w:rsidRPr="000228E0">
        <w:rPr>
          <w:sz w:val="24"/>
          <w:szCs w:val="24"/>
          <w:lang w:val="en-US"/>
        </w:rPr>
        <w:t xml:space="preserve"> </w:t>
      </w:r>
      <w:r>
        <w:rPr>
          <w:i/>
          <w:sz w:val="24"/>
          <w:szCs w:val="24"/>
          <w:lang w:val="en-US"/>
        </w:rPr>
        <w:t>Slavery and A</w:t>
      </w:r>
      <w:r w:rsidRPr="000228E0">
        <w:rPr>
          <w:i/>
          <w:sz w:val="24"/>
          <w:szCs w:val="24"/>
          <w:lang w:val="en-US"/>
        </w:rPr>
        <w:t>bolition</w:t>
      </w:r>
      <w:r w:rsidRPr="000228E0">
        <w:rPr>
          <w:sz w:val="24"/>
          <w:szCs w:val="24"/>
          <w:lang w:val="en-US"/>
        </w:rPr>
        <w:t>, 14</w:t>
      </w:r>
      <w:r>
        <w:rPr>
          <w:sz w:val="24"/>
          <w:szCs w:val="24"/>
          <w:lang w:val="en-US"/>
        </w:rPr>
        <w:t xml:space="preserve"> (</w:t>
      </w:r>
      <w:r w:rsidRPr="000228E0">
        <w:rPr>
          <w:sz w:val="24"/>
          <w:szCs w:val="24"/>
          <w:lang w:val="en-US"/>
        </w:rPr>
        <w:t>2</w:t>
      </w:r>
      <w:r>
        <w:rPr>
          <w:sz w:val="24"/>
          <w:szCs w:val="24"/>
          <w:lang w:val="en-US"/>
        </w:rPr>
        <w:t xml:space="preserve">): </w:t>
      </w:r>
      <w:r w:rsidRPr="000228E0">
        <w:rPr>
          <w:sz w:val="24"/>
          <w:szCs w:val="24"/>
          <w:lang w:val="en-US"/>
        </w:rPr>
        <w:t xml:space="preserve">87-108; </w:t>
      </w:r>
    </w:p>
    <w:p w:rsidR="00B85AA0" w:rsidRDefault="00B85AA0" w:rsidP="00B85AA0">
      <w:pPr>
        <w:pStyle w:val="EndnoteText"/>
        <w:ind w:left="720" w:hanging="720"/>
        <w:rPr>
          <w:sz w:val="24"/>
          <w:szCs w:val="24"/>
          <w:lang w:val="en-US"/>
        </w:rPr>
      </w:pPr>
      <w:r>
        <w:rPr>
          <w:sz w:val="24"/>
          <w:szCs w:val="24"/>
          <w:lang w:val="en-US"/>
        </w:rPr>
        <w:t>----- 1995.</w:t>
      </w:r>
      <w:r w:rsidRPr="000228E0">
        <w:rPr>
          <w:sz w:val="24"/>
          <w:szCs w:val="24"/>
          <w:lang w:val="en-US"/>
        </w:rPr>
        <w:t xml:space="preserve"> “The </w:t>
      </w:r>
      <w:r>
        <w:rPr>
          <w:sz w:val="24"/>
          <w:szCs w:val="24"/>
          <w:lang w:val="en-US"/>
        </w:rPr>
        <w:t>Labo</w:t>
      </w:r>
      <w:r w:rsidRPr="000228E0">
        <w:rPr>
          <w:sz w:val="24"/>
          <w:szCs w:val="24"/>
          <w:lang w:val="en-US"/>
        </w:rPr>
        <w:t>r tra</w:t>
      </w:r>
      <w:r>
        <w:rPr>
          <w:sz w:val="24"/>
          <w:szCs w:val="24"/>
          <w:lang w:val="en-US"/>
        </w:rPr>
        <w:t xml:space="preserve">de in Melanesians to Queensland: A </w:t>
      </w:r>
      <w:proofErr w:type="spellStart"/>
      <w:r>
        <w:rPr>
          <w:sz w:val="24"/>
          <w:szCs w:val="24"/>
          <w:lang w:val="en-US"/>
        </w:rPr>
        <w:t>Historiographic</w:t>
      </w:r>
      <w:proofErr w:type="spellEnd"/>
      <w:r>
        <w:rPr>
          <w:sz w:val="24"/>
          <w:szCs w:val="24"/>
          <w:lang w:val="en-US"/>
        </w:rPr>
        <w:t xml:space="preserve"> E</w:t>
      </w:r>
      <w:r w:rsidRPr="000228E0">
        <w:rPr>
          <w:sz w:val="24"/>
          <w:szCs w:val="24"/>
          <w:lang w:val="en-US"/>
        </w:rPr>
        <w:t>ssay</w:t>
      </w:r>
      <w:r>
        <w:rPr>
          <w:sz w:val="24"/>
          <w:szCs w:val="24"/>
          <w:lang w:val="en-US"/>
        </w:rPr>
        <w:t xml:space="preserve">. </w:t>
      </w:r>
      <w:r w:rsidRPr="000228E0">
        <w:rPr>
          <w:i/>
          <w:iCs/>
          <w:sz w:val="24"/>
          <w:szCs w:val="24"/>
          <w:lang w:val="en-US"/>
        </w:rPr>
        <w:t>Journal of Social History</w:t>
      </w:r>
      <w:r>
        <w:rPr>
          <w:sz w:val="24"/>
          <w:szCs w:val="24"/>
          <w:lang w:val="en-US"/>
        </w:rPr>
        <w:t xml:space="preserve"> 28 (</w:t>
      </w:r>
      <w:r w:rsidRPr="000228E0">
        <w:rPr>
          <w:sz w:val="24"/>
          <w:szCs w:val="24"/>
          <w:lang w:val="en-US"/>
        </w:rPr>
        <w:t>3</w:t>
      </w:r>
      <w:r>
        <w:rPr>
          <w:sz w:val="24"/>
          <w:szCs w:val="24"/>
          <w:lang w:val="en-US"/>
        </w:rPr>
        <w:t>):</w:t>
      </w:r>
      <w:r w:rsidRPr="000228E0">
        <w:rPr>
          <w:sz w:val="24"/>
          <w:szCs w:val="24"/>
          <w:lang w:val="en-US"/>
        </w:rPr>
        <w:t xml:space="preserve"> 609-27.</w:t>
      </w:r>
    </w:p>
    <w:p w:rsidR="00B85AA0" w:rsidRPr="00F73D13" w:rsidRDefault="00B85AA0" w:rsidP="00B85AA0">
      <w:pPr>
        <w:ind w:left="720" w:hanging="720"/>
        <w:rPr>
          <w:lang w:val="en-US"/>
        </w:rPr>
      </w:pPr>
      <w:r>
        <w:rPr>
          <w:lang w:val="en-US"/>
        </w:rPr>
        <w:t xml:space="preserve">Mustafa, </w:t>
      </w:r>
      <w:proofErr w:type="spellStart"/>
      <w:r>
        <w:rPr>
          <w:lang w:val="en-US"/>
        </w:rPr>
        <w:t>Hudita</w:t>
      </w:r>
      <w:proofErr w:type="spellEnd"/>
      <w:r>
        <w:rPr>
          <w:lang w:val="en-US"/>
        </w:rPr>
        <w:t xml:space="preserve"> </w:t>
      </w:r>
      <w:proofErr w:type="spellStart"/>
      <w:r>
        <w:rPr>
          <w:lang w:val="en-US"/>
        </w:rPr>
        <w:t>Nura</w:t>
      </w:r>
      <w:proofErr w:type="spellEnd"/>
      <w:r>
        <w:rPr>
          <w:lang w:val="en-US"/>
        </w:rPr>
        <w:t xml:space="preserve">. 2002. Portraits of Modernity: Fashioning Selves in </w:t>
      </w:r>
      <w:proofErr w:type="spellStart"/>
      <w:r>
        <w:rPr>
          <w:lang w:val="en-US"/>
        </w:rPr>
        <w:t>Dakarois</w:t>
      </w:r>
      <w:proofErr w:type="spellEnd"/>
      <w:r>
        <w:rPr>
          <w:lang w:val="en-US"/>
        </w:rPr>
        <w:t xml:space="preserve"> P</w:t>
      </w:r>
      <w:r w:rsidRPr="00F73D13">
        <w:rPr>
          <w:lang w:val="en-US"/>
        </w:rPr>
        <w:t>op</w:t>
      </w:r>
      <w:r>
        <w:rPr>
          <w:lang w:val="en-US"/>
        </w:rPr>
        <w:t xml:space="preserve">ular Photography. In Paul Landau and Deborah </w:t>
      </w:r>
      <w:proofErr w:type="spellStart"/>
      <w:r>
        <w:rPr>
          <w:lang w:val="en-US"/>
        </w:rPr>
        <w:t>Kaspin</w:t>
      </w:r>
      <w:proofErr w:type="spellEnd"/>
      <w:r>
        <w:rPr>
          <w:lang w:val="en-US"/>
        </w:rPr>
        <w:t xml:space="preserve"> (</w:t>
      </w:r>
      <w:proofErr w:type="spellStart"/>
      <w:proofErr w:type="gramStart"/>
      <w:r>
        <w:rPr>
          <w:lang w:val="en-US"/>
        </w:rPr>
        <w:t>eds</w:t>
      </w:r>
      <w:proofErr w:type="spellEnd"/>
      <w:proofErr w:type="gramEnd"/>
      <w:r>
        <w:rPr>
          <w:lang w:val="en-US"/>
        </w:rPr>
        <w:t>)</w:t>
      </w:r>
      <w:r w:rsidRPr="00F73D13">
        <w:rPr>
          <w:lang w:val="en-US"/>
        </w:rPr>
        <w:t xml:space="preserve"> </w:t>
      </w:r>
      <w:r>
        <w:rPr>
          <w:i/>
          <w:lang w:val="en-US"/>
        </w:rPr>
        <w:t xml:space="preserve">Images and Empires: </w:t>
      </w:r>
      <w:proofErr w:type="spellStart"/>
      <w:r>
        <w:rPr>
          <w:i/>
          <w:lang w:val="en-US"/>
        </w:rPr>
        <w:t>Visuality</w:t>
      </w:r>
      <w:proofErr w:type="spellEnd"/>
      <w:r>
        <w:rPr>
          <w:i/>
          <w:lang w:val="en-US"/>
        </w:rPr>
        <w:t xml:space="preserve"> in Colonial and Postcolonial Africa</w:t>
      </w:r>
      <w:r>
        <w:rPr>
          <w:lang w:val="en-US"/>
        </w:rPr>
        <w:t>,</w:t>
      </w:r>
      <w:r>
        <w:rPr>
          <w:i/>
          <w:lang w:val="en-US"/>
        </w:rPr>
        <w:t xml:space="preserve"> </w:t>
      </w:r>
      <w:r>
        <w:rPr>
          <w:lang w:val="en-US"/>
        </w:rPr>
        <w:t>172 – 192.</w:t>
      </w:r>
      <w:r w:rsidRPr="00F73D13">
        <w:rPr>
          <w:i/>
          <w:lang w:val="en-US"/>
        </w:rPr>
        <w:t xml:space="preserve"> </w:t>
      </w:r>
      <w:r w:rsidRPr="00F73D13">
        <w:rPr>
          <w:lang w:val="en-US"/>
        </w:rPr>
        <w:t>Berkeley, University of</w:t>
      </w:r>
      <w:r>
        <w:rPr>
          <w:lang w:val="en-US"/>
        </w:rPr>
        <w:t xml:space="preserve"> California Press.</w:t>
      </w:r>
    </w:p>
    <w:p w:rsidR="00B85AA0" w:rsidRDefault="00B85AA0" w:rsidP="00B85AA0">
      <w:pPr>
        <w:pStyle w:val="EndnoteText"/>
        <w:ind w:left="720" w:hanging="720"/>
        <w:rPr>
          <w:sz w:val="24"/>
          <w:szCs w:val="24"/>
          <w:lang w:val="en-US"/>
        </w:rPr>
      </w:pPr>
      <w:r w:rsidRPr="000228E0">
        <w:rPr>
          <w:sz w:val="24"/>
          <w:szCs w:val="24"/>
          <w:lang w:val="en-US"/>
        </w:rPr>
        <w:t xml:space="preserve">Newton, </w:t>
      </w:r>
      <w:r>
        <w:rPr>
          <w:sz w:val="24"/>
          <w:szCs w:val="24"/>
          <w:lang w:val="en-US"/>
        </w:rPr>
        <w:t xml:space="preserve">Gael. 1988. </w:t>
      </w:r>
      <w:r>
        <w:rPr>
          <w:i/>
          <w:sz w:val="24"/>
          <w:szCs w:val="24"/>
          <w:lang w:val="en-US"/>
        </w:rPr>
        <w:t>Shades of Light: P</w:t>
      </w:r>
      <w:r w:rsidRPr="000228E0">
        <w:rPr>
          <w:i/>
          <w:sz w:val="24"/>
          <w:szCs w:val="24"/>
          <w:lang w:val="en-US"/>
        </w:rPr>
        <w:t>hotography and Australia 1839-1988</w:t>
      </w:r>
      <w:r>
        <w:rPr>
          <w:sz w:val="24"/>
          <w:szCs w:val="24"/>
          <w:lang w:val="en-US"/>
        </w:rPr>
        <w:t>.</w:t>
      </w:r>
      <w:r w:rsidRPr="000228E0">
        <w:rPr>
          <w:sz w:val="24"/>
          <w:szCs w:val="24"/>
          <w:lang w:val="en-US"/>
        </w:rPr>
        <w:t xml:space="preserve"> Canber</w:t>
      </w:r>
      <w:r>
        <w:rPr>
          <w:sz w:val="24"/>
          <w:szCs w:val="24"/>
          <w:lang w:val="en-US"/>
        </w:rPr>
        <w:t>ra:</w:t>
      </w:r>
      <w:r w:rsidRPr="000228E0">
        <w:rPr>
          <w:sz w:val="24"/>
          <w:szCs w:val="24"/>
          <w:lang w:val="en-US"/>
        </w:rPr>
        <w:t xml:space="preserve"> </w:t>
      </w:r>
      <w:r>
        <w:rPr>
          <w:sz w:val="24"/>
          <w:szCs w:val="24"/>
          <w:lang w:val="en-US"/>
        </w:rPr>
        <w:t>Australian National Gallery</w:t>
      </w:r>
      <w:r w:rsidRPr="000228E0">
        <w:rPr>
          <w:sz w:val="24"/>
          <w:szCs w:val="24"/>
          <w:lang w:val="en-US"/>
        </w:rPr>
        <w:t>.</w:t>
      </w:r>
      <w:r>
        <w:rPr>
          <w:sz w:val="24"/>
          <w:szCs w:val="24"/>
          <w:lang w:val="en-US"/>
        </w:rPr>
        <w:t xml:space="preserve"> </w:t>
      </w:r>
    </w:p>
    <w:p w:rsidR="00B85AA0" w:rsidRDefault="00B85AA0" w:rsidP="00B85AA0">
      <w:pPr>
        <w:pStyle w:val="EndnoteText"/>
        <w:ind w:left="720" w:hanging="720"/>
        <w:rPr>
          <w:sz w:val="24"/>
          <w:szCs w:val="24"/>
          <w:lang w:val="en-US"/>
        </w:rPr>
      </w:pPr>
      <w:proofErr w:type="spellStart"/>
      <w:r w:rsidRPr="000228E0">
        <w:rPr>
          <w:sz w:val="24"/>
          <w:szCs w:val="24"/>
          <w:lang w:val="en-US"/>
        </w:rPr>
        <w:t>Pinney</w:t>
      </w:r>
      <w:proofErr w:type="spellEnd"/>
      <w:r w:rsidRPr="000228E0">
        <w:rPr>
          <w:sz w:val="24"/>
          <w:szCs w:val="24"/>
          <w:lang w:val="en-US"/>
        </w:rPr>
        <w:t>,</w:t>
      </w:r>
      <w:r w:rsidRPr="00300D79">
        <w:rPr>
          <w:sz w:val="24"/>
          <w:szCs w:val="24"/>
          <w:lang w:val="en-US"/>
        </w:rPr>
        <w:t xml:space="preserve"> </w:t>
      </w:r>
      <w:r w:rsidRPr="000228E0">
        <w:rPr>
          <w:sz w:val="24"/>
          <w:szCs w:val="24"/>
          <w:lang w:val="en-US"/>
        </w:rPr>
        <w:t>Christopher</w:t>
      </w:r>
      <w:r>
        <w:rPr>
          <w:sz w:val="24"/>
          <w:szCs w:val="24"/>
          <w:lang w:val="en-US"/>
        </w:rPr>
        <w:t xml:space="preserve">. 1992. </w:t>
      </w:r>
      <w:proofErr w:type="gramStart"/>
      <w:r>
        <w:rPr>
          <w:sz w:val="24"/>
          <w:szCs w:val="24"/>
          <w:lang w:val="en-US"/>
        </w:rPr>
        <w:t>Underneath</w:t>
      </w:r>
      <w:proofErr w:type="gramEnd"/>
      <w:r>
        <w:rPr>
          <w:sz w:val="24"/>
          <w:szCs w:val="24"/>
          <w:lang w:val="en-US"/>
        </w:rPr>
        <w:t xml:space="preserve"> the Banyan Tree:</w:t>
      </w:r>
      <w:r w:rsidRPr="000228E0">
        <w:rPr>
          <w:sz w:val="24"/>
          <w:szCs w:val="24"/>
          <w:lang w:val="en-US"/>
        </w:rPr>
        <w:t xml:space="preserve"> Will</w:t>
      </w:r>
      <w:r>
        <w:rPr>
          <w:sz w:val="24"/>
          <w:szCs w:val="24"/>
          <w:lang w:val="en-US"/>
        </w:rPr>
        <w:t>iam Crooke and Photographic Depictions of C</w:t>
      </w:r>
      <w:r w:rsidRPr="000228E0">
        <w:rPr>
          <w:sz w:val="24"/>
          <w:szCs w:val="24"/>
          <w:lang w:val="en-US"/>
        </w:rPr>
        <w:t>aste</w:t>
      </w:r>
      <w:r>
        <w:rPr>
          <w:sz w:val="24"/>
          <w:szCs w:val="24"/>
          <w:lang w:val="en-US"/>
        </w:rPr>
        <w:t>. I</w:t>
      </w:r>
      <w:r w:rsidRPr="000228E0">
        <w:rPr>
          <w:sz w:val="24"/>
          <w:szCs w:val="24"/>
          <w:lang w:val="en-US"/>
        </w:rPr>
        <w:t xml:space="preserve">n </w:t>
      </w:r>
      <w:r w:rsidR="00F93887">
        <w:rPr>
          <w:color w:val="FF0000"/>
          <w:sz w:val="24"/>
          <w:szCs w:val="24"/>
          <w:lang w:val="en-US"/>
        </w:rPr>
        <w:t xml:space="preserve">Elizabeth </w:t>
      </w:r>
      <w:r w:rsidRPr="000228E0">
        <w:rPr>
          <w:sz w:val="24"/>
          <w:szCs w:val="24"/>
          <w:lang w:val="en-US"/>
        </w:rPr>
        <w:t>Edwards</w:t>
      </w:r>
      <w:r>
        <w:rPr>
          <w:sz w:val="24"/>
          <w:szCs w:val="24"/>
          <w:lang w:val="en-US"/>
        </w:rPr>
        <w:t xml:space="preserve"> (</w:t>
      </w:r>
      <w:proofErr w:type="spellStart"/>
      <w:proofErr w:type="gramStart"/>
      <w:r>
        <w:rPr>
          <w:sz w:val="24"/>
          <w:szCs w:val="24"/>
          <w:lang w:val="en-US"/>
        </w:rPr>
        <w:t>ed</w:t>
      </w:r>
      <w:proofErr w:type="spellEnd"/>
      <w:proofErr w:type="gramEnd"/>
      <w:r>
        <w:rPr>
          <w:sz w:val="24"/>
          <w:szCs w:val="24"/>
          <w:lang w:val="en-US"/>
        </w:rPr>
        <w:t>)</w:t>
      </w:r>
      <w:r w:rsidRPr="000228E0">
        <w:rPr>
          <w:sz w:val="24"/>
          <w:szCs w:val="24"/>
          <w:lang w:val="en-US"/>
        </w:rPr>
        <w:t xml:space="preserve"> </w:t>
      </w:r>
      <w:r w:rsidRPr="000228E0">
        <w:rPr>
          <w:i/>
          <w:sz w:val="24"/>
          <w:szCs w:val="24"/>
          <w:lang w:val="en-US"/>
        </w:rPr>
        <w:t>Anthropology and photography</w:t>
      </w:r>
      <w:r>
        <w:rPr>
          <w:i/>
          <w:sz w:val="24"/>
          <w:szCs w:val="24"/>
          <w:lang w:val="en-US"/>
        </w:rPr>
        <w:t xml:space="preserve"> 1860-1920</w:t>
      </w:r>
      <w:r>
        <w:rPr>
          <w:sz w:val="24"/>
          <w:szCs w:val="24"/>
          <w:lang w:val="en-US"/>
        </w:rPr>
        <w:t>,</w:t>
      </w:r>
      <w:r w:rsidRPr="000228E0">
        <w:rPr>
          <w:sz w:val="24"/>
          <w:szCs w:val="24"/>
          <w:lang w:val="en-US"/>
        </w:rPr>
        <w:t xml:space="preserve"> 165-73</w:t>
      </w:r>
      <w:r>
        <w:rPr>
          <w:sz w:val="24"/>
          <w:szCs w:val="24"/>
          <w:lang w:val="en-US"/>
        </w:rPr>
        <w:t>. New Haven: Yale University Press.</w:t>
      </w:r>
      <w:r w:rsidRPr="000228E0">
        <w:rPr>
          <w:sz w:val="24"/>
          <w:szCs w:val="24"/>
          <w:lang w:val="en-US"/>
        </w:rPr>
        <w:t xml:space="preserve"> </w:t>
      </w:r>
    </w:p>
    <w:p w:rsidR="00B85AA0" w:rsidRDefault="00B85AA0" w:rsidP="00B85AA0">
      <w:pPr>
        <w:pStyle w:val="EndnoteText"/>
        <w:ind w:left="720" w:hanging="720"/>
        <w:rPr>
          <w:sz w:val="24"/>
          <w:szCs w:val="24"/>
          <w:lang w:val="en-US"/>
        </w:rPr>
      </w:pPr>
      <w:proofErr w:type="gramStart"/>
      <w:r>
        <w:rPr>
          <w:sz w:val="24"/>
          <w:szCs w:val="24"/>
          <w:lang w:val="en-US"/>
        </w:rPr>
        <w:t xml:space="preserve">-----.1997a </w:t>
      </w:r>
      <w:r w:rsidRPr="000228E0">
        <w:rPr>
          <w:i/>
          <w:sz w:val="24"/>
          <w:szCs w:val="24"/>
          <w:lang w:val="en-US"/>
        </w:rPr>
        <w:t>Cam</w:t>
      </w:r>
      <w:r w:rsidR="00F93887">
        <w:rPr>
          <w:i/>
          <w:sz w:val="24"/>
          <w:szCs w:val="24"/>
          <w:lang w:val="en-US"/>
        </w:rPr>
        <w:t xml:space="preserve">era </w:t>
      </w:r>
      <w:proofErr w:type="spellStart"/>
      <w:r w:rsidR="00F93887">
        <w:rPr>
          <w:i/>
          <w:sz w:val="24"/>
          <w:szCs w:val="24"/>
          <w:lang w:val="en-US"/>
        </w:rPr>
        <w:t>Indica</w:t>
      </w:r>
      <w:proofErr w:type="spellEnd"/>
      <w:r w:rsidR="00F93887">
        <w:rPr>
          <w:i/>
          <w:sz w:val="24"/>
          <w:szCs w:val="24"/>
          <w:lang w:val="en-US"/>
        </w:rPr>
        <w:t xml:space="preserve">: The </w:t>
      </w:r>
      <w:r w:rsidR="00F93887" w:rsidRPr="00F93887">
        <w:rPr>
          <w:i/>
          <w:color w:val="FF0000"/>
          <w:sz w:val="24"/>
          <w:szCs w:val="24"/>
          <w:lang w:val="en-US"/>
        </w:rPr>
        <w:t xml:space="preserve">Social </w:t>
      </w:r>
      <w:r w:rsidRPr="00F93887">
        <w:rPr>
          <w:i/>
          <w:color w:val="FF0000"/>
          <w:sz w:val="24"/>
          <w:szCs w:val="24"/>
          <w:lang w:val="en-US"/>
        </w:rPr>
        <w:t>life</w:t>
      </w:r>
      <w:r>
        <w:rPr>
          <w:i/>
          <w:sz w:val="24"/>
          <w:szCs w:val="24"/>
          <w:lang w:val="en-US"/>
        </w:rPr>
        <w:t xml:space="preserve"> of Indian P</w:t>
      </w:r>
      <w:r w:rsidRPr="000228E0">
        <w:rPr>
          <w:i/>
          <w:sz w:val="24"/>
          <w:szCs w:val="24"/>
          <w:lang w:val="en-US"/>
        </w:rPr>
        <w:t>hotographs</w:t>
      </w:r>
      <w:r>
        <w:rPr>
          <w:i/>
          <w:sz w:val="24"/>
          <w:szCs w:val="24"/>
          <w:lang w:val="en-US"/>
        </w:rPr>
        <w:t>.</w:t>
      </w:r>
      <w:proofErr w:type="gramEnd"/>
      <w:r w:rsidRPr="000228E0">
        <w:rPr>
          <w:i/>
          <w:sz w:val="24"/>
          <w:szCs w:val="24"/>
          <w:lang w:val="en-US"/>
        </w:rPr>
        <w:t xml:space="preserve"> </w:t>
      </w:r>
      <w:r w:rsidRPr="000228E0">
        <w:rPr>
          <w:sz w:val="24"/>
          <w:szCs w:val="24"/>
          <w:lang w:val="en-US"/>
        </w:rPr>
        <w:t>Lo</w:t>
      </w:r>
      <w:r>
        <w:rPr>
          <w:sz w:val="24"/>
          <w:szCs w:val="24"/>
          <w:lang w:val="en-US"/>
        </w:rPr>
        <w:t xml:space="preserve">ndon: </w:t>
      </w:r>
      <w:proofErr w:type="spellStart"/>
      <w:r>
        <w:rPr>
          <w:sz w:val="24"/>
          <w:szCs w:val="24"/>
          <w:lang w:val="en-US"/>
        </w:rPr>
        <w:t>Reaktion</w:t>
      </w:r>
      <w:proofErr w:type="spellEnd"/>
      <w:r>
        <w:rPr>
          <w:sz w:val="24"/>
          <w:szCs w:val="24"/>
          <w:lang w:val="en-US"/>
        </w:rPr>
        <w:t xml:space="preserve"> Books.</w:t>
      </w:r>
    </w:p>
    <w:p w:rsidR="00B85AA0" w:rsidRDefault="00B85AA0" w:rsidP="00B85AA0">
      <w:pPr>
        <w:pStyle w:val="EndnoteText"/>
        <w:ind w:left="720" w:hanging="720"/>
        <w:rPr>
          <w:sz w:val="24"/>
          <w:szCs w:val="24"/>
          <w:lang w:val="en-US"/>
        </w:rPr>
      </w:pPr>
      <w:proofErr w:type="gramStart"/>
      <w:r>
        <w:rPr>
          <w:sz w:val="24"/>
          <w:szCs w:val="24"/>
          <w:lang w:val="en-US"/>
        </w:rPr>
        <w:t>-----</w:t>
      </w:r>
      <w:r w:rsidRPr="000228E0">
        <w:rPr>
          <w:sz w:val="24"/>
          <w:szCs w:val="24"/>
          <w:lang w:val="en-US"/>
        </w:rPr>
        <w:t xml:space="preserve"> </w:t>
      </w:r>
      <w:r>
        <w:rPr>
          <w:sz w:val="24"/>
          <w:szCs w:val="24"/>
          <w:lang w:val="en-US"/>
        </w:rPr>
        <w:t>1997b.</w:t>
      </w:r>
      <w:proofErr w:type="gramEnd"/>
      <w:r>
        <w:rPr>
          <w:sz w:val="24"/>
          <w:szCs w:val="24"/>
          <w:lang w:val="en-US"/>
        </w:rPr>
        <w:t xml:space="preserve"> </w:t>
      </w:r>
      <w:proofErr w:type="gramStart"/>
      <w:r>
        <w:rPr>
          <w:sz w:val="24"/>
          <w:szCs w:val="24"/>
          <w:lang w:val="en-US"/>
        </w:rPr>
        <w:t>Photographic Portraiture in C</w:t>
      </w:r>
      <w:r w:rsidRPr="000228E0">
        <w:rPr>
          <w:sz w:val="24"/>
          <w:szCs w:val="24"/>
          <w:lang w:val="en-US"/>
        </w:rPr>
        <w:t>entral India in the 1980s and 1990s</w:t>
      </w:r>
      <w:r>
        <w:rPr>
          <w:sz w:val="24"/>
          <w:szCs w:val="24"/>
          <w:lang w:val="en-US"/>
        </w:rPr>
        <w:t>.</w:t>
      </w:r>
      <w:proofErr w:type="gramEnd"/>
      <w:r>
        <w:rPr>
          <w:sz w:val="24"/>
          <w:szCs w:val="24"/>
          <w:lang w:val="en-US"/>
        </w:rPr>
        <w:t xml:space="preserve"> In</w:t>
      </w:r>
      <w:r w:rsidRPr="000228E0">
        <w:rPr>
          <w:sz w:val="24"/>
          <w:szCs w:val="24"/>
          <w:lang w:val="en-US"/>
        </w:rPr>
        <w:t xml:space="preserve"> Joanna Woodall</w:t>
      </w:r>
      <w:r>
        <w:rPr>
          <w:sz w:val="24"/>
          <w:szCs w:val="24"/>
          <w:lang w:val="en-US"/>
        </w:rPr>
        <w:t xml:space="preserve"> (</w:t>
      </w:r>
      <w:proofErr w:type="spellStart"/>
      <w:proofErr w:type="gramStart"/>
      <w:r>
        <w:rPr>
          <w:sz w:val="24"/>
          <w:szCs w:val="24"/>
          <w:lang w:val="en-US"/>
        </w:rPr>
        <w:t>ed</w:t>
      </w:r>
      <w:proofErr w:type="spellEnd"/>
      <w:proofErr w:type="gramEnd"/>
      <w:r>
        <w:rPr>
          <w:sz w:val="24"/>
          <w:szCs w:val="24"/>
          <w:lang w:val="en-US"/>
        </w:rPr>
        <w:t>)</w:t>
      </w:r>
      <w:r w:rsidRPr="000228E0">
        <w:rPr>
          <w:sz w:val="24"/>
          <w:szCs w:val="24"/>
          <w:lang w:val="en-US"/>
        </w:rPr>
        <w:t xml:space="preserve"> </w:t>
      </w:r>
      <w:r>
        <w:rPr>
          <w:i/>
          <w:sz w:val="24"/>
          <w:szCs w:val="24"/>
          <w:lang w:val="en-US"/>
        </w:rPr>
        <w:t>Portraiture: Facing the S</w:t>
      </w:r>
      <w:r w:rsidRPr="000228E0">
        <w:rPr>
          <w:i/>
          <w:sz w:val="24"/>
          <w:szCs w:val="24"/>
          <w:lang w:val="en-US"/>
        </w:rPr>
        <w:t>ubject</w:t>
      </w:r>
      <w:r>
        <w:rPr>
          <w:sz w:val="24"/>
          <w:szCs w:val="24"/>
          <w:lang w:val="en-US"/>
        </w:rPr>
        <w:t>, 131-146. Manchester:</w:t>
      </w:r>
      <w:r w:rsidRPr="000228E0">
        <w:rPr>
          <w:sz w:val="24"/>
          <w:szCs w:val="24"/>
          <w:lang w:val="en-US"/>
        </w:rPr>
        <w:t xml:space="preserve"> </w:t>
      </w:r>
      <w:r>
        <w:rPr>
          <w:sz w:val="24"/>
          <w:szCs w:val="24"/>
          <w:lang w:val="en-US"/>
        </w:rPr>
        <w:t>Manchester University Press.</w:t>
      </w:r>
    </w:p>
    <w:p w:rsidR="00B85AA0" w:rsidRDefault="00B85AA0" w:rsidP="00B85AA0">
      <w:pPr>
        <w:pStyle w:val="EndnoteText"/>
        <w:ind w:left="720" w:hanging="720"/>
        <w:rPr>
          <w:sz w:val="24"/>
          <w:szCs w:val="24"/>
          <w:lang w:val="en-US"/>
        </w:rPr>
      </w:pPr>
      <w:r>
        <w:rPr>
          <w:sz w:val="24"/>
          <w:szCs w:val="24"/>
          <w:lang w:val="en-US"/>
        </w:rPr>
        <w:t>P</w:t>
      </w:r>
      <w:r w:rsidRPr="000228E0">
        <w:rPr>
          <w:sz w:val="24"/>
          <w:szCs w:val="24"/>
          <w:lang w:val="en-US"/>
        </w:rPr>
        <w:t xml:space="preserve">oole, </w:t>
      </w:r>
      <w:r>
        <w:rPr>
          <w:sz w:val="24"/>
          <w:szCs w:val="24"/>
          <w:lang w:val="en-US"/>
        </w:rPr>
        <w:t xml:space="preserve">Deborah. 1997. </w:t>
      </w:r>
      <w:r>
        <w:rPr>
          <w:i/>
          <w:sz w:val="24"/>
          <w:szCs w:val="24"/>
          <w:lang w:val="en-US"/>
        </w:rPr>
        <w:t>Vision, Race and Modernity: A V</w:t>
      </w:r>
      <w:r w:rsidRPr="000228E0">
        <w:rPr>
          <w:i/>
          <w:sz w:val="24"/>
          <w:szCs w:val="24"/>
          <w:lang w:val="en-US"/>
        </w:rPr>
        <w:t xml:space="preserve">isual </w:t>
      </w:r>
      <w:r>
        <w:rPr>
          <w:i/>
          <w:sz w:val="24"/>
          <w:szCs w:val="24"/>
          <w:lang w:val="en-US"/>
        </w:rPr>
        <w:t>Economy of the Andean Image W</w:t>
      </w:r>
      <w:r w:rsidRPr="000228E0">
        <w:rPr>
          <w:i/>
          <w:sz w:val="24"/>
          <w:szCs w:val="24"/>
          <w:lang w:val="en-US"/>
        </w:rPr>
        <w:t>orld</w:t>
      </w:r>
      <w:r>
        <w:rPr>
          <w:i/>
          <w:sz w:val="24"/>
          <w:szCs w:val="24"/>
          <w:lang w:val="en-US"/>
        </w:rPr>
        <w:t>.</w:t>
      </w:r>
      <w:r w:rsidR="008B74FC">
        <w:rPr>
          <w:i/>
          <w:sz w:val="24"/>
          <w:szCs w:val="24"/>
          <w:lang w:val="en-US"/>
        </w:rPr>
        <w:t xml:space="preserve"> </w:t>
      </w:r>
      <w:proofErr w:type="spellStart"/>
      <w:r w:rsidRPr="000228E0">
        <w:rPr>
          <w:sz w:val="24"/>
          <w:szCs w:val="24"/>
          <w:lang w:val="en-US"/>
        </w:rPr>
        <w:t>P</w:t>
      </w:r>
      <w:r>
        <w:rPr>
          <w:sz w:val="24"/>
          <w:szCs w:val="24"/>
          <w:lang w:val="en-US"/>
        </w:rPr>
        <w:t>rinceto</w:t>
      </w:r>
      <w:proofErr w:type="spellEnd"/>
      <w:r>
        <w:rPr>
          <w:sz w:val="24"/>
          <w:szCs w:val="24"/>
          <w:lang w:val="en-US"/>
        </w:rPr>
        <w:t>: Princeton University Press</w:t>
      </w:r>
      <w:r w:rsidRPr="000228E0">
        <w:rPr>
          <w:sz w:val="24"/>
          <w:szCs w:val="24"/>
          <w:lang w:val="en-US"/>
        </w:rPr>
        <w:t>.</w:t>
      </w:r>
    </w:p>
    <w:p w:rsidR="00B85AA0" w:rsidRPr="00B85AA0" w:rsidRDefault="00B85AA0" w:rsidP="00B85AA0">
      <w:pPr>
        <w:ind w:left="720" w:hanging="720"/>
        <w:rPr>
          <w:rFonts w:eastAsia="Calibri"/>
          <w:lang w:val="en-US" w:eastAsia="en-US"/>
        </w:rPr>
      </w:pPr>
      <w:r w:rsidRPr="000228E0">
        <w:rPr>
          <w:lang w:val="en-US"/>
        </w:rPr>
        <w:t xml:space="preserve">Porto, </w:t>
      </w:r>
      <w:proofErr w:type="spellStart"/>
      <w:r>
        <w:rPr>
          <w:lang w:val="en-US"/>
        </w:rPr>
        <w:t>Nuno</w:t>
      </w:r>
      <w:proofErr w:type="spellEnd"/>
      <w:r>
        <w:rPr>
          <w:lang w:val="en-US"/>
        </w:rPr>
        <w:t xml:space="preserve">. 2004. </w:t>
      </w:r>
      <w:proofErr w:type="gramStart"/>
      <w:r>
        <w:rPr>
          <w:lang w:val="en-US"/>
        </w:rPr>
        <w:t>Under</w:t>
      </w:r>
      <w:proofErr w:type="gramEnd"/>
      <w:r>
        <w:rPr>
          <w:lang w:val="en-US"/>
        </w:rPr>
        <w:t xml:space="preserve"> the G</w:t>
      </w:r>
      <w:r w:rsidRPr="000228E0">
        <w:rPr>
          <w:lang w:val="en-US"/>
        </w:rPr>
        <w:t xml:space="preserve">aze </w:t>
      </w:r>
      <w:r>
        <w:rPr>
          <w:lang w:val="en-US"/>
        </w:rPr>
        <w:t>of Ancestors: Photographs and P</w:t>
      </w:r>
      <w:r w:rsidRPr="000228E0">
        <w:rPr>
          <w:lang w:val="en-US"/>
        </w:rPr>
        <w:t>e</w:t>
      </w:r>
      <w:r>
        <w:rPr>
          <w:lang w:val="en-US"/>
        </w:rPr>
        <w:t>rformance in Colonial Angola. I</w:t>
      </w:r>
      <w:r w:rsidRPr="000228E0">
        <w:rPr>
          <w:lang w:val="en-US"/>
        </w:rPr>
        <w:t xml:space="preserve">n </w:t>
      </w:r>
      <w:r w:rsidRPr="00B85AA0">
        <w:rPr>
          <w:rFonts w:eastAsia="Calibri"/>
          <w:lang w:val="en-US" w:eastAsia="en-US"/>
        </w:rPr>
        <w:t>Elizabeth Edwards and Janice Hart (</w:t>
      </w:r>
      <w:proofErr w:type="spellStart"/>
      <w:proofErr w:type="gramStart"/>
      <w:r w:rsidRPr="00B85AA0">
        <w:rPr>
          <w:rFonts w:eastAsia="Calibri"/>
          <w:lang w:val="en-US" w:eastAsia="en-US"/>
        </w:rPr>
        <w:t>eds</w:t>
      </w:r>
      <w:proofErr w:type="spellEnd"/>
      <w:proofErr w:type="gramEnd"/>
      <w:r w:rsidRPr="00B85AA0">
        <w:rPr>
          <w:rFonts w:eastAsia="Calibri"/>
          <w:lang w:val="en-US" w:eastAsia="en-US"/>
        </w:rPr>
        <w:t xml:space="preserve">). </w:t>
      </w:r>
      <w:r w:rsidRPr="00B85AA0">
        <w:rPr>
          <w:rFonts w:eastAsia="Calibri"/>
          <w:i/>
          <w:lang w:val="en-US" w:eastAsia="en-US"/>
        </w:rPr>
        <w:t>Photographs, Objects, History: On the Materiality of Images</w:t>
      </w:r>
      <w:r w:rsidRPr="00B85AA0">
        <w:rPr>
          <w:rFonts w:eastAsia="Calibri"/>
          <w:lang w:val="en-US" w:eastAsia="en-US"/>
        </w:rPr>
        <w:t xml:space="preserve">, 113-31. London: </w:t>
      </w:r>
      <w:proofErr w:type="spellStart"/>
      <w:r w:rsidRPr="00B85AA0">
        <w:rPr>
          <w:rFonts w:eastAsia="Calibri"/>
          <w:lang w:val="en-US" w:eastAsia="en-US"/>
        </w:rPr>
        <w:t>Routledge</w:t>
      </w:r>
      <w:proofErr w:type="spellEnd"/>
      <w:r w:rsidRPr="00B85AA0">
        <w:rPr>
          <w:rFonts w:eastAsia="Calibri"/>
          <w:lang w:val="en-US" w:eastAsia="en-US"/>
        </w:rPr>
        <w:t>.</w:t>
      </w:r>
      <w:r w:rsidRPr="000228E0">
        <w:rPr>
          <w:lang w:val="en-US"/>
        </w:rPr>
        <w:t xml:space="preserve"> </w:t>
      </w:r>
    </w:p>
    <w:p w:rsidR="00B85AA0" w:rsidRDefault="00B85AA0" w:rsidP="00B85AA0">
      <w:pPr>
        <w:pStyle w:val="EndnoteText"/>
        <w:ind w:left="720" w:hanging="720"/>
        <w:rPr>
          <w:sz w:val="24"/>
          <w:szCs w:val="24"/>
          <w:lang w:val="en-US"/>
        </w:rPr>
      </w:pPr>
      <w:proofErr w:type="spellStart"/>
      <w:r w:rsidRPr="000228E0">
        <w:rPr>
          <w:sz w:val="24"/>
          <w:szCs w:val="24"/>
          <w:lang w:val="en-US"/>
        </w:rPr>
        <w:lastRenderedPageBreak/>
        <w:t>Prins</w:t>
      </w:r>
      <w:proofErr w:type="gramStart"/>
      <w:r w:rsidRPr="000228E0">
        <w:rPr>
          <w:sz w:val="24"/>
          <w:szCs w:val="24"/>
          <w:lang w:val="en-US"/>
        </w:rPr>
        <w:t>,</w:t>
      </w:r>
      <w:r>
        <w:rPr>
          <w:sz w:val="24"/>
          <w:szCs w:val="24"/>
          <w:lang w:val="en-US"/>
        </w:rPr>
        <w:t>Gwyn</w:t>
      </w:r>
      <w:proofErr w:type="spellEnd"/>
      <w:proofErr w:type="gramEnd"/>
      <w:r>
        <w:rPr>
          <w:sz w:val="24"/>
          <w:szCs w:val="24"/>
          <w:lang w:val="en-US"/>
        </w:rPr>
        <w:t>. 1990. The Battle for the Control of the Camera in Late Nineteenth Century Western Zambia.</w:t>
      </w:r>
      <w:r w:rsidRPr="000228E0">
        <w:rPr>
          <w:sz w:val="24"/>
          <w:szCs w:val="24"/>
          <w:lang w:val="en-US"/>
        </w:rPr>
        <w:t xml:space="preserve"> </w:t>
      </w:r>
      <w:proofErr w:type="gramStart"/>
      <w:r>
        <w:rPr>
          <w:i/>
          <w:sz w:val="24"/>
          <w:szCs w:val="24"/>
          <w:lang w:val="en-US"/>
        </w:rPr>
        <w:t>African Arts.</w:t>
      </w:r>
      <w:proofErr w:type="gramEnd"/>
      <w:r w:rsidRPr="000228E0">
        <w:rPr>
          <w:i/>
          <w:sz w:val="24"/>
          <w:szCs w:val="24"/>
          <w:lang w:val="en-US"/>
        </w:rPr>
        <w:t xml:space="preserve"> </w:t>
      </w:r>
      <w:r w:rsidRPr="000228E0">
        <w:rPr>
          <w:sz w:val="24"/>
          <w:szCs w:val="24"/>
          <w:lang w:val="en-US"/>
        </w:rPr>
        <w:t>89</w:t>
      </w:r>
      <w:r>
        <w:rPr>
          <w:sz w:val="24"/>
          <w:szCs w:val="24"/>
          <w:lang w:val="en-US"/>
        </w:rPr>
        <w:t xml:space="preserve">: </w:t>
      </w:r>
      <w:r w:rsidRPr="000228E0">
        <w:rPr>
          <w:sz w:val="24"/>
          <w:szCs w:val="24"/>
          <w:lang w:val="en-US"/>
        </w:rPr>
        <w:t>97-1</w:t>
      </w:r>
      <w:r>
        <w:rPr>
          <w:sz w:val="24"/>
          <w:szCs w:val="24"/>
          <w:lang w:val="en-US"/>
        </w:rPr>
        <w:t>06.</w:t>
      </w:r>
    </w:p>
    <w:p w:rsidR="00B85AA0" w:rsidRDefault="00B85AA0" w:rsidP="00B85AA0">
      <w:pPr>
        <w:ind w:left="720" w:hanging="720"/>
        <w:rPr>
          <w:lang w:val="en-US"/>
        </w:rPr>
      </w:pPr>
      <w:proofErr w:type="spellStart"/>
      <w:r w:rsidRPr="000228E0">
        <w:rPr>
          <w:lang w:val="en-US"/>
        </w:rPr>
        <w:t>Quanchi</w:t>
      </w:r>
      <w:proofErr w:type="spellEnd"/>
      <w:r w:rsidRPr="000228E0">
        <w:rPr>
          <w:lang w:val="en-US"/>
        </w:rPr>
        <w:t xml:space="preserve">, </w:t>
      </w:r>
      <w:r>
        <w:rPr>
          <w:lang w:val="en-US"/>
        </w:rPr>
        <w:t>Max. 1998, Australia's South Sea Islanders: A Call for Recognition.</w:t>
      </w:r>
      <w:r w:rsidRPr="000228E0">
        <w:rPr>
          <w:lang w:val="en-US"/>
        </w:rPr>
        <w:t xml:space="preserve"> </w:t>
      </w:r>
      <w:proofErr w:type="gramStart"/>
      <w:r>
        <w:rPr>
          <w:i/>
          <w:iCs/>
          <w:lang w:val="en-US"/>
        </w:rPr>
        <w:t>Journal of the Pacific Society.</w:t>
      </w:r>
      <w:proofErr w:type="gramEnd"/>
      <w:r>
        <w:rPr>
          <w:lang w:val="en-US"/>
        </w:rPr>
        <w:t xml:space="preserve"> 21 (</w:t>
      </w:r>
      <w:r w:rsidRPr="000228E0">
        <w:rPr>
          <w:lang w:val="en-US"/>
        </w:rPr>
        <w:t>3-4</w:t>
      </w:r>
      <w:r>
        <w:rPr>
          <w:lang w:val="en-US"/>
        </w:rPr>
        <w:t>):</w:t>
      </w:r>
      <w:r w:rsidRPr="000228E0">
        <w:rPr>
          <w:lang w:val="en-US"/>
        </w:rPr>
        <w:t xml:space="preserve"> 3-19.</w:t>
      </w:r>
      <w:r>
        <w:rPr>
          <w:lang w:val="en-US"/>
        </w:rPr>
        <w:t xml:space="preserve"> </w:t>
      </w:r>
    </w:p>
    <w:p w:rsidR="00B85AA0" w:rsidRPr="00F73D13" w:rsidRDefault="00B85AA0" w:rsidP="00B85AA0">
      <w:pPr>
        <w:ind w:left="720" w:hanging="720"/>
        <w:rPr>
          <w:sz w:val="20"/>
          <w:szCs w:val="20"/>
          <w:lang w:val="en-US"/>
        </w:rPr>
      </w:pPr>
      <w:r>
        <w:rPr>
          <w:lang w:val="en-US"/>
        </w:rPr>
        <w:t>----- 2011. A Collector of Images:</w:t>
      </w:r>
      <w:r w:rsidRPr="00F73D13">
        <w:rPr>
          <w:lang w:val="en-US"/>
        </w:rPr>
        <w:t xml:space="preserve"> </w:t>
      </w:r>
      <w:r>
        <w:rPr>
          <w:lang w:val="en-US"/>
        </w:rPr>
        <w:t>The Pacific Archive of Photographer Thomas McMahon. In</w:t>
      </w:r>
      <w:r w:rsidRPr="00F73D13">
        <w:rPr>
          <w:lang w:val="en-US"/>
        </w:rPr>
        <w:t xml:space="preserve"> Susan Cochrane and Max </w:t>
      </w:r>
      <w:proofErr w:type="spellStart"/>
      <w:r w:rsidRPr="00F73D13">
        <w:rPr>
          <w:lang w:val="en-US"/>
        </w:rPr>
        <w:t>Quanchi</w:t>
      </w:r>
      <w:proofErr w:type="spellEnd"/>
      <w:r>
        <w:rPr>
          <w:lang w:val="en-US"/>
        </w:rPr>
        <w:t xml:space="preserve"> (</w:t>
      </w:r>
      <w:proofErr w:type="spellStart"/>
      <w:proofErr w:type="gramStart"/>
      <w:r>
        <w:rPr>
          <w:lang w:val="en-US"/>
        </w:rPr>
        <w:t>eds</w:t>
      </w:r>
      <w:proofErr w:type="spellEnd"/>
      <w:proofErr w:type="gramEnd"/>
      <w:r>
        <w:rPr>
          <w:lang w:val="en-US"/>
        </w:rPr>
        <w:t>).</w:t>
      </w:r>
      <w:r w:rsidRPr="00F73D13">
        <w:rPr>
          <w:lang w:val="en-US"/>
        </w:rPr>
        <w:t xml:space="preserve"> </w:t>
      </w:r>
      <w:proofErr w:type="gramStart"/>
      <w:r w:rsidRPr="00F73D13">
        <w:rPr>
          <w:i/>
          <w:lang w:val="en-US"/>
        </w:rPr>
        <w:t>Hunting the Collectors,</w:t>
      </w:r>
      <w:r w:rsidRPr="00F73D13">
        <w:rPr>
          <w:lang w:val="en-US"/>
        </w:rPr>
        <w:t xml:space="preserve"> </w:t>
      </w:r>
      <w:r>
        <w:rPr>
          <w:lang w:val="en-US"/>
        </w:rPr>
        <w:t>147-65.</w:t>
      </w:r>
      <w:proofErr w:type="gramEnd"/>
      <w:r>
        <w:rPr>
          <w:lang w:val="en-US"/>
        </w:rPr>
        <w:t xml:space="preserve"> </w:t>
      </w:r>
      <w:r w:rsidRPr="00F73D13">
        <w:rPr>
          <w:lang w:val="en-US"/>
        </w:rPr>
        <w:t>Newcastle: Cambridge S</w:t>
      </w:r>
      <w:r>
        <w:rPr>
          <w:lang w:val="en-US"/>
        </w:rPr>
        <w:t>cholars Publishing</w:t>
      </w:r>
      <w:r w:rsidRPr="00F73D13">
        <w:rPr>
          <w:lang w:val="en-US"/>
        </w:rPr>
        <w:t>.</w:t>
      </w:r>
      <w:r w:rsidRPr="00F73D13">
        <w:rPr>
          <w:sz w:val="20"/>
          <w:szCs w:val="20"/>
          <w:lang w:val="en-US"/>
        </w:rPr>
        <w:t xml:space="preserve"> </w:t>
      </w:r>
    </w:p>
    <w:p w:rsidR="00B85AA0" w:rsidRDefault="00B85AA0" w:rsidP="00B85AA0">
      <w:pPr>
        <w:pStyle w:val="EndnoteText"/>
        <w:ind w:left="720" w:hanging="720"/>
        <w:rPr>
          <w:sz w:val="24"/>
          <w:szCs w:val="24"/>
          <w:lang w:val="en-US"/>
        </w:rPr>
      </w:pPr>
      <w:r w:rsidRPr="000228E0">
        <w:rPr>
          <w:sz w:val="24"/>
          <w:szCs w:val="24"/>
          <w:lang w:val="en-US"/>
        </w:rPr>
        <w:t>Reynolds,</w:t>
      </w:r>
      <w:r>
        <w:rPr>
          <w:sz w:val="24"/>
          <w:szCs w:val="24"/>
          <w:lang w:val="en-US"/>
        </w:rPr>
        <w:t xml:space="preserve"> Henry. 2003.</w:t>
      </w:r>
      <w:r w:rsidRPr="000228E0">
        <w:rPr>
          <w:sz w:val="24"/>
          <w:szCs w:val="24"/>
          <w:lang w:val="en-US"/>
        </w:rPr>
        <w:t xml:space="preserve"> </w:t>
      </w:r>
      <w:r>
        <w:rPr>
          <w:i/>
          <w:sz w:val="24"/>
          <w:szCs w:val="24"/>
          <w:lang w:val="en-US"/>
        </w:rPr>
        <w:t>North of Capricorn: The Untold Story of Australia’s N</w:t>
      </w:r>
      <w:r w:rsidRPr="000228E0">
        <w:rPr>
          <w:i/>
          <w:sz w:val="24"/>
          <w:szCs w:val="24"/>
          <w:lang w:val="en-US"/>
        </w:rPr>
        <w:t>orth</w:t>
      </w:r>
      <w:r>
        <w:rPr>
          <w:i/>
          <w:sz w:val="24"/>
          <w:szCs w:val="24"/>
          <w:lang w:val="en-US"/>
        </w:rPr>
        <w:t>.</w:t>
      </w:r>
      <w:r w:rsidRPr="000228E0">
        <w:rPr>
          <w:sz w:val="24"/>
          <w:szCs w:val="24"/>
          <w:lang w:val="en-US"/>
        </w:rPr>
        <w:t xml:space="preserve"> Sydney</w:t>
      </w:r>
      <w:r>
        <w:rPr>
          <w:sz w:val="24"/>
          <w:szCs w:val="24"/>
          <w:lang w:val="en-US"/>
        </w:rPr>
        <w:t xml:space="preserve">: Allen and </w:t>
      </w:r>
      <w:proofErr w:type="spellStart"/>
      <w:r>
        <w:rPr>
          <w:sz w:val="24"/>
          <w:szCs w:val="24"/>
          <w:lang w:val="en-US"/>
        </w:rPr>
        <w:t>Unwin</w:t>
      </w:r>
      <w:proofErr w:type="spellEnd"/>
      <w:r>
        <w:rPr>
          <w:sz w:val="24"/>
          <w:szCs w:val="24"/>
          <w:lang w:val="en-US"/>
        </w:rPr>
        <w:t>.</w:t>
      </w:r>
    </w:p>
    <w:p w:rsidR="00B85AA0" w:rsidRPr="00F73D13" w:rsidRDefault="00B85AA0" w:rsidP="00B85AA0">
      <w:pPr>
        <w:ind w:left="720" w:hanging="720"/>
        <w:rPr>
          <w:lang w:val="en-US"/>
        </w:rPr>
      </w:pPr>
      <w:r w:rsidRPr="00B87AC9">
        <w:rPr>
          <w:lang w:val="en-US"/>
        </w:rPr>
        <w:t xml:space="preserve">Ryan, </w:t>
      </w:r>
      <w:r w:rsidRPr="00F73D13">
        <w:rPr>
          <w:lang w:val="en-US"/>
        </w:rPr>
        <w:t xml:space="preserve">James. 1997. </w:t>
      </w:r>
      <w:r w:rsidRPr="00F73D13">
        <w:rPr>
          <w:i/>
          <w:lang w:val="en-US"/>
        </w:rPr>
        <w:t>Picturing Empire: Photography and the Visualization of the British Empire</w:t>
      </w:r>
      <w:r w:rsidRPr="00F73D13">
        <w:rPr>
          <w:lang w:val="en-US"/>
        </w:rPr>
        <w:t>. Chicago: University of Chicago Press.</w:t>
      </w:r>
    </w:p>
    <w:p w:rsidR="00B85AA0" w:rsidRDefault="00B85AA0" w:rsidP="00B85AA0">
      <w:pPr>
        <w:pStyle w:val="EndnoteText"/>
        <w:ind w:left="720" w:hanging="720"/>
        <w:rPr>
          <w:sz w:val="24"/>
          <w:szCs w:val="24"/>
          <w:lang w:val="en-US"/>
        </w:rPr>
      </w:pPr>
      <w:r w:rsidRPr="000228E0">
        <w:rPr>
          <w:sz w:val="24"/>
          <w:szCs w:val="24"/>
          <w:lang w:val="en-US"/>
        </w:rPr>
        <w:t xml:space="preserve">Sayers, </w:t>
      </w:r>
      <w:r>
        <w:rPr>
          <w:sz w:val="24"/>
          <w:szCs w:val="24"/>
          <w:lang w:val="en-US"/>
        </w:rPr>
        <w:t>Andrew. 2004. Director’s foreword.</w:t>
      </w:r>
      <w:r w:rsidRPr="000228E0">
        <w:rPr>
          <w:sz w:val="24"/>
          <w:szCs w:val="24"/>
          <w:lang w:val="en-US"/>
        </w:rPr>
        <w:t xml:space="preserve"> </w:t>
      </w:r>
      <w:proofErr w:type="gramStart"/>
      <w:r>
        <w:rPr>
          <w:i/>
          <w:sz w:val="24"/>
          <w:szCs w:val="24"/>
          <w:lang w:val="en-US"/>
        </w:rPr>
        <w:t>Portrait.</w:t>
      </w:r>
      <w:proofErr w:type="gramEnd"/>
      <w:r w:rsidRPr="000228E0">
        <w:rPr>
          <w:sz w:val="24"/>
          <w:szCs w:val="24"/>
          <w:lang w:val="en-US"/>
        </w:rPr>
        <w:t xml:space="preserve"> 12</w:t>
      </w:r>
      <w:r>
        <w:rPr>
          <w:sz w:val="24"/>
          <w:szCs w:val="24"/>
          <w:lang w:val="en-US"/>
        </w:rPr>
        <w:t xml:space="preserve"> (</w:t>
      </w:r>
      <w:proofErr w:type="gramStart"/>
      <w:r w:rsidRPr="000228E0">
        <w:rPr>
          <w:sz w:val="24"/>
          <w:szCs w:val="24"/>
          <w:lang w:val="en-US"/>
        </w:rPr>
        <w:t>Winter</w:t>
      </w:r>
      <w:proofErr w:type="gramEnd"/>
      <w:r>
        <w:rPr>
          <w:sz w:val="24"/>
          <w:szCs w:val="24"/>
          <w:lang w:val="en-US"/>
        </w:rPr>
        <w:t xml:space="preserve">): </w:t>
      </w:r>
      <w:r w:rsidRPr="000228E0">
        <w:rPr>
          <w:sz w:val="24"/>
          <w:szCs w:val="24"/>
          <w:lang w:val="en-US"/>
        </w:rPr>
        <w:t>3.</w:t>
      </w:r>
    </w:p>
    <w:p w:rsidR="00B85AA0" w:rsidRDefault="00B85AA0" w:rsidP="00B85AA0">
      <w:pPr>
        <w:pStyle w:val="EndnoteText"/>
        <w:ind w:left="720" w:hanging="720"/>
        <w:rPr>
          <w:sz w:val="24"/>
          <w:szCs w:val="24"/>
          <w:lang w:val="en-US"/>
        </w:rPr>
      </w:pPr>
      <w:r w:rsidRPr="000228E0">
        <w:rPr>
          <w:sz w:val="24"/>
          <w:szCs w:val="24"/>
          <w:lang w:val="en-US"/>
        </w:rPr>
        <w:t>Sprague,</w:t>
      </w:r>
      <w:r>
        <w:rPr>
          <w:sz w:val="24"/>
          <w:szCs w:val="24"/>
          <w:lang w:val="en-US"/>
        </w:rPr>
        <w:t xml:space="preserve"> Stephen. 2003. Yoruba Photography: How the Yoruba See Themselves. In</w:t>
      </w:r>
      <w:r w:rsidRPr="000228E0">
        <w:rPr>
          <w:sz w:val="24"/>
          <w:szCs w:val="24"/>
          <w:lang w:val="en-US"/>
        </w:rPr>
        <w:t xml:space="preserve"> Christopher </w:t>
      </w:r>
      <w:proofErr w:type="spellStart"/>
      <w:r w:rsidRPr="000228E0">
        <w:rPr>
          <w:sz w:val="24"/>
          <w:szCs w:val="24"/>
          <w:lang w:val="en-US"/>
        </w:rPr>
        <w:t>Pi</w:t>
      </w:r>
      <w:r>
        <w:rPr>
          <w:sz w:val="24"/>
          <w:szCs w:val="24"/>
          <w:lang w:val="en-US"/>
        </w:rPr>
        <w:t>nney</w:t>
      </w:r>
      <w:proofErr w:type="spellEnd"/>
      <w:r>
        <w:rPr>
          <w:sz w:val="24"/>
          <w:szCs w:val="24"/>
          <w:lang w:val="en-US"/>
        </w:rPr>
        <w:t xml:space="preserve"> and Nicholas Petersen (eds.)</w:t>
      </w:r>
      <w:r w:rsidRPr="000228E0">
        <w:rPr>
          <w:sz w:val="24"/>
          <w:szCs w:val="24"/>
          <w:lang w:val="en-US"/>
        </w:rPr>
        <w:t xml:space="preserve"> </w:t>
      </w:r>
      <w:r>
        <w:rPr>
          <w:i/>
          <w:sz w:val="24"/>
          <w:szCs w:val="24"/>
          <w:lang w:val="en-US"/>
        </w:rPr>
        <w:t>Photography’s Other H</w:t>
      </w:r>
      <w:r w:rsidRPr="000228E0">
        <w:rPr>
          <w:i/>
          <w:sz w:val="24"/>
          <w:szCs w:val="24"/>
          <w:lang w:val="en-US"/>
        </w:rPr>
        <w:t>istories</w:t>
      </w:r>
      <w:r>
        <w:rPr>
          <w:i/>
          <w:sz w:val="24"/>
          <w:szCs w:val="24"/>
          <w:lang w:val="en-US"/>
        </w:rPr>
        <w:t xml:space="preserve">, </w:t>
      </w:r>
      <w:r>
        <w:rPr>
          <w:sz w:val="24"/>
          <w:szCs w:val="24"/>
          <w:lang w:val="en-US"/>
        </w:rPr>
        <w:t>244 – 260.</w:t>
      </w:r>
      <w:r w:rsidR="008B74FC">
        <w:rPr>
          <w:sz w:val="24"/>
          <w:szCs w:val="24"/>
          <w:lang w:val="en-US"/>
        </w:rPr>
        <w:t xml:space="preserve"> </w:t>
      </w:r>
      <w:r>
        <w:rPr>
          <w:sz w:val="24"/>
          <w:szCs w:val="24"/>
          <w:lang w:val="en-US"/>
        </w:rPr>
        <w:t>Durham:</w:t>
      </w:r>
      <w:r w:rsidRPr="000228E0">
        <w:rPr>
          <w:sz w:val="24"/>
          <w:szCs w:val="24"/>
          <w:lang w:val="en-US"/>
        </w:rPr>
        <w:t xml:space="preserve"> Duke University Press. (</w:t>
      </w:r>
      <w:r>
        <w:rPr>
          <w:sz w:val="24"/>
          <w:szCs w:val="24"/>
          <w:lang w:val="en-US"/>
        </w:rPr>
        <w:t>First published</w:t>
      </w:r>
      <w:r w:rsidRPr="000228E0">
        <w:rPr>
          <w:sz w:val="24"/>
          <w:szCs w:val="24"/>
          <w:lang w:val="en-US"/>
        </w:rPr>
        <w:t xml:space="preserve"> in </w:t>
      </w:r>
      <w:r w:rsidRPr="000228E0">
        <w:rPr>
          <w:i/>
          <w:sz w:val="24"/>
          <w:szCs w:val="24"/>
          <w:lang w:val="en-US"/>
        </w:rPr>
        <w:t>Africa Arts</w:t>
      </w:r>
      <w:r>
        <w:rPr>
          <w:sz w:val="24"/>
          <w:szCs w:val="24"/>
          <w:lang w:val="en-US"/>
        </w:rPr>
        <w:t xml:space="preserve"> 12 (1)</w:t>
      </w:r>
      <w:r w:rsidRPr="000228E0">
        <w:rPr>
          <w:sz w:val="24"/>
          <w:szCs w:val="24"/>
          <w:lang w:val="en-US"/>
        </w:rPr>
        <w:t xml:space="preserve"> 1978)</w:t>
      </w:r>
    </w:p>
    <w:p w:rsidR="00B85AA0" w:rsidRDefault="00B85AA0" w:rsidP="00B85AA0">
      <w:pPr>
        <w:pStyle w:val="EndnoteText"/>
        <w:ind w:left="720" w:hanging="720"/>
        <w:rPr>
          <w:sz w:val="24"/>
          <w:szCs w:val="24"/>
          <w:lang w:val="en-US"/>
        </w:rPr>
      </w:pPr>
      <w:proofErr w:type="spellStart"/>
      <w:r w:rsidRPr="000228E0">
        <w:rPr>
          <w:sz w:val="24"/>
          <w:szCs w:val="24"/>
          <w:lang w:val="en-US"/>
        </w:rPr>
        <w:t>Tagg</w:t>
      </w:r>
      <w:proofErr w:type="spellEnd"/>
      <w:r w:rsidRPr="000228E0">
        <w:rPr>
          <w:sz w:val="24"/>
          <w:szCs w:val="24"/>
          <w:lang w:val="en-US"/>
        </w:rPr>
        <w:t>,</w:t>
      </w:r>
      <w:r>
        <w:rPr>
          <w:sz w:val="24"/>
          <w:szCs w:val="24"/>
          <w:lang w:val="en-US"/>
        </w:rPr>
        <w:t xml:space="preserve"> John.</w:t>
      </w:r>
      <w:r w:rsidR="008B74FC">
        <w:rPr>
          <w:sz w:val="24"/>
          <w:szCs w:val="24"/>
          <w:lang w:val="en-US"/>
        </w:rPr>
        <w:t xml:space="preserve"> </w:t>
      </w:r>
      <w:r>
        <w:rPr>
          <w:sz w:val="24"/>
          <w:szCs w:val="24"/>
          <w:lang w:val="en-US"/>
        </w:rPr>
        <w:t xml:space="preserve">1993. </w:t>
      </w:r>
      <w:r>
        <w:rPr>
          <w:i/>
          <w:sz w:val="24"/>
          <w:szCs w:val="24"/>
          <w:lang w:val="en-US"/>
        </w:rPr>
        <w:t>The burden of R</w:t>
      </w:r>
      <w:r w:rsidRPr="000228E0">
        <w:rPr>
          <w:i/>
          <w:sz w:val="24"/>
          <w:szCs w:val="24"/>
          <w:lang w:val="en-US"/>
        </w:rPr>
        <w:t>epresentation:</w:t>
      </w:r>
      <w:r>
        <w:rPr>
          <w:i/>
          <w:sz w:val="24"/>
          <w:szCs w:val="24"/>
          <w:lang w:val="en-US"/>
        </w:rPr>
        <w:t xml:space="preserve"> Essays on </w:t>
      </w:r>
      <w:proofErr w:type="spellStart"/>
      <w:r>
        <w:rPr>
          <w:i/>
          <w:sz w:val="24"/>
          <w:szCs w:val="24"/>
          <w:lang w:val="en-US"/>
        </w:rPr>
        <w:t>Photographies</w:t>
      </w:r>
      <w:proofErr w:type="spellEnd"/>
      <w:r>
        <w:rPr>
          <w:i/>
          <w:sz w:val="24"/>
          <w:szCs w:val="24"/>
          <w:lang w:val="en-US"/>
        </w:rPr>
        <w:t xml:space="preserve"> and H</w:t>
      </w:r>
      <w:r w:rsidRPr="000228E0">
        <w:rPr>
          <w:i/>
          <w:sz w:val="24"/>
          <w:szCs w:val="24"/>
          <w:lang w:val="en-US"/>
        </w:rPr>
        <w:t>istories</w:t>
      </w:r>
      <w:r>
        <w:rPr>
          <w:i/>
          <w:sz w:val="24"/>
          <w:szCs w:val="24"/>
          <w:lang w:val="en-US"/>
        </w:rPr>
        <w:t xml:space="preserve">. </w:t>
      </w:r>
      <w:r w:rsidRPr="000228E0">
        <w:rPr>
          <w:sz w:val="24"/>
          <w:szCs w:val="24"/>
          <w:lang w:val="en-US"/>
        </w:rPr>
        <w:t>Minneapolis:</w:t>
      </w:r>
      <w:r>
        <w:rPr>
          <w:sz w:val="24"/>
          <w:szCs w:val="24"/>
          <w:lang w:val="en-US"/>
        </w:rPr>
        <w:t xml:space="preserve"> University of Minneapolis.</w:t>
      </w:r>
    </w:p>
    <w:p w:rsidR="00B85AA0" w:rsidRDefault="00B85AA0" w:rsidP="00B85AA0">
      <w:pPr>
        <w:pStyle w:val="EndnoteText"/>
        <w:ind w:left="720" w:hanging="720"/>
        <w:rPr>
          <w:sz w:val="24"/>
          <w:szCs w:val="24"/>
          <w:lang w:val="en-US"/>
        </w:rPr>
      </w:pPr>
      <w:r>
        <w:rPr>
          <w:sz w:val="24"/>
          <w:szCs w:val="24"/>
          <w:lang w:val="en-US"/>
        </w:rPr>
        <w:t xml:space="preserve">----- 2009. </w:t>
      </w:r>
      <w:r>
        <w:rPr>
          <w:i/>
          <w:sz w:val="24"/>
          <w:szCs w:val="24"/>
          <w:lang w:val="en-US"/>
        </w:rPr>
        <w:t>The Disciplinary F</w:t>
      </w:r>
      <w:r w:rsidRPr="000228E0">
        <w:rPr>
          <w:i/>
          <w:sz w:val="24"/>
          <w:szCs w:val="24"/>
          <w:lang w:val="en-US"/>
        </w:rPr>
        <w:t>rame: Photog</w:t>
      </w:r>
      <w:r>
        <w:rPr>
          <w:i/>
          <w:sz w:val="24"/>
          <w:szCs w:val="24"/>
          <w:lang w:val="en-US"/>
        </w:rPr>
        <w:t>raphic Truths and the Capture of Meaning.</w:t>
      </w:r>
      <w:r w:rsidRPr="000228E0">
        <w:rPr>
          <w:i/>
          <w:sz w:val="24"/>
          <w:szCs w:val="24"/>
          <w:lang w:val="en-US"/>
        </w:rPr>
        <w:t xml:space="preserve"> </w:t>
      </w:r>
      <w:r w:rsidRPr="000228E0">
        <w:rPr>
          <w:sz w:val="24"/>
          <w:szCs w:val="24"/>
          <w:lang w:val="en-US"/>
        </w:rPr>
        <w:t>Minneapolis:</w:t>
      </w:r>
      <w:r>
        <w:rPr>
          <w:sz w:val="24"/>
          <w:szCs w:val="24"/>
          <w:lang w:val="en-US"/>
        </w:rPr>
        <w:t xml:space="preserve"> University of Minneapolis</w:t>
      </w:r>
      <w:r w:rsidRPr="000228E0">
        <w:rPr>
          <w:sz w:val="24"/>
          <w:szCs w:val="24"/>
          <w:lang w:val="en-US"/>
        </w:rPr>
        <w:t>.</w:t>
      </w:r>
    </w:p>
    <w:p w:rsidR="00B85AA0" w:rsidRPr="00F73D13" w:rsidRDefault="00B85AA0" w:rsidP="00B85AA0">
      <w:pPr>
        <w:ind w:left="720" w:hanging="720"/>
        <w:rPr>
          <w:lang w:val="en-US"/>
        </w:rPr>
      </w:pPr>
      <w:r w:rsidRPr="00F73D13">
        <w:rPr>
          <w:lang w:val="en-US"/>
        </w:rPr>
        <w:t xml:space="preserve">Trachtenberg, </w:t>
      </w:r>
      <w:r>
        <w:rPr>
          <w:lang w:val="en-US"/>
        </w:rPr>
        <w:t xml:space="preserve">Alan.1989. </w:t>
      </w:r>
      <w:proofErr w:type="gramStart"/>
      <w:r>
        <w:rPr>
          <w:i/>
          <w:lang w:val="en-US"/>
        </w:rPr>
        <w:t>Reading American Photographs: Images as H</w:t>
      </w:r>
      <w:r w:rsidRPr="00F73D13">
        <w:rPr>
          <w:i/>
          <w:lang w:val="en-US"/>
        </w:rPr>
        <w:t>istor</w:t>
      </w:r>
      <w:r>
        <w:rPr>
          <w:i/>
          <w:lang w:val="en-US"/>
        </w:rPr>
        <w:t>y, Mathew Brady to Walker Evans.</w:t>
      </w:r>
      <w:proofErr w:type="gramEnd"/>
      <w:r w:rsidRPr="00F73D13">
        <w:rPr>
          <w:i/>
          <w:lang w:val="en-US"/>
        </w:rPr>
        <w:t xml:space="preserve"> </w:t>
      </w:r>
      <w:proofErr w:type="gramStart"/>
      <w:r w:rsidRPr="00F73D13">
        <w:rPr>
          <w:lang w:val="en-US"/>
        </w:rPr>
        <w:t>New York, Hill and Wang.</w:t>
      </w:r>
      <w:proofErr w:type="gramEnd"/>
    </w:p>
    <w:p w:rsidR="00B85AA0" w:rsidRDefault="00B85AA0" w:rsidP="00B85AA0">
      <w:pPr>
        <w:pStyle w:val="EndnoteText"/>
        <w:ind w:left="720" w:hanging="720"/>
        <w:rPr>
          <w:sz w:val="24"/>
          <w:szCs w:val="24"/>
          <w:lang w:val="en-US"/>
        </w:rPr>
      </w:pPr>
      <w:proofErr w:type="spellStart"/>
      <w:r w:rsidRPr="000228E0">
        <w:rPr>
          <w:sz w:val="24"/>
          <w:szCs w:val="24"/>
          <w:lang w:val="en-US"/>
        </w:rPr>
        <w:t>Viditz-Ward</w:t>
      </w:r>
      <w:proofErr w:type="gramStart"/>
      <w:r w:rsidRPr="000228E0">
        <w:rPr>
          <w:sz w:val="24"/>
          <w:szCs w:val="24"/>
          <w:lang w:val="en-US"/>
        </w:rPr>
        <w:t>,</w:t>
      </w:r>
      <w:r>
        <w:rPr>
          <w:sz w:val="24"/>
          <w:szCs w:val="24"/>
          <w:lang w:val="en-US"/>
        </w:rPr>
        <w:t>Vera</w:t>
      </w:r>
      <w:proofErr w:type="spellEnd"/>
      <w:proofErr w:type="gramEnd"/>
      <w:r>
        <w:rPr>
          <w:sz w:val="24"/>
          <w:szCs w:val="24"/>
          <w:lang w:val="en-US"/>
        </w:rPr>
        <w:t xml:space="preserve">. 1987. </w:t>
      </w:r>
      <w:r w:rsidRPr="000228E0">
        <w:rPr>
          <w:sz w:val="24"/>
          <w:szCs w:val="24"/>
          <w:lang w:val="en-US"/>
        </w:rPr>
        <w:t>Photog</w:t>
      </w:r>
      <w:r>
        <w:rPr>
          <w:sz w:val="24"/>
          <w:szCs w:val="24"/>
          <w:lang w:val="en-US"/>
        </w:rPr>
        <w:t xml:space="preserve">raphy in Sierra Leone 1850-1918. </w:t>
      </w:r>
      <w:r w:rsidRPr="000228E0">
        <w:rPr>
          <w:i/>
          <w:sz w:val="24"/>
          <w:szCs w:val="24"/>
          <w:lang w:val="en-US"/>
        </w:rPr>
        <w:t>Africa</w:t>
      </w:r>
      <w:r>
        <w:rPr>
          <w:i/>
          <w:sz w:val="24"/>
          <w:szCs w:val="24"/>
          <w:lang w:val="en-US"/>
        </w:rPr>
        <w:t>.</w:t>
      </w:r>
      <w:r w:rsidRPr="000228E0">
        <w:rPr>
          <w:i/>
          <w:sz w:val="24"/>
          <w:szCs w:val="24"/>
          <w:lang w:val="en-US"/>
        </w:rPr>
        <w:t xml:space="preserve"> </w:t>
      </w:r>
      <w:r w:rsidRPr="000228E0">
        <w:rPr>
          <w:sz w:val="24"/>
          <w:szCs w:val="24"/>
          <w:lang w:val="en-US"/>
        </w:rPr>
        <w:t>57</w:t>
      </w:r>
      <w:r>
        <w:rPr>
          <w:sz w:val="24"/>
          <w:szCs w:val="24"/>
          <w:lang w:val="en-US"/>
        </w:rPr>
        <w:t xml:space="preserve"> (4): </w:t>
      </w:r>
      <w:r w:rsidRPr="000228E0">
        <w:rPr>
          <w:sz w:val="24"/>
          <w:szCs w:val="24"/>
          <w:lang w:val="en-US"/>
        </w:rPr>
        <w:t>510</w:t>
      </w:r>
      <w:r>
        <w:rPr>
          <w:sz w:val="24"/>
          <w:szCs w:val="24"/>
          <w:lang w:val="en-US"/>
        </w:rPr>
        <w:t>-17.</w:t>
      </w:r>
    </w:p>
    <w:p w:rsidR="00B85AA0" w:rsidRPr="008D7328" w:rsidRDefault="00B85AA0" w:rsidP="00B85AA0">
      <w:pPr>
        <w:pStyle w:val="EndnoteText"/>
        <w:ind w:left="720" w:hanging="720"/>
        <w:rPr>
          <w:sz w:val="24"/>
          <w:szCs w:val="24"/>
          <w:lang w:val="en-US"/>
        </w:rPr>
      </w:pPr>
      <w:proofErr w:type="spellStart"/>
      <w:proofErr w:type="gramStart"/>
      <w:r w:rsidRPr="000228E0">
        <w:rPr>
          <w:sz w:val="24"/>
          <w:szCs w:val="24"/>
          <w:lang w:val="en-US"/>
        </w:rPr>
        <w:t>Waterson</w:t>
      </w:r>
      <w:proofErr w:type="spellEnd"/>
      <w:r>
        <w:rPr>
          <w:sz w:val="24"/>
          <w:szCs w:val="24"/>
          <w:lang w:val="en-US"/>
        </w:rPr>
        <w:t xml:space="preserve">, </w:t>
      </w:r>
      <w:r w:rsidRPr="000228E0">
        <w:rPr>
          <w:sz w:val="24"/>
          <w:szCs w:val="24"/>
          <w:lang w:val="en-US"/>
        </w:rPr>
        <w:t>Duncan</w:t>
      </w:r>
      <w:r>
        <w:rPr>
          <w:sz w:val="24"/>
          <w:szCs w:val="24"/>
          <w:lang w:val="en-US"/>
        </w:rPr>
        <w:t xml:space="preserve"> and Maurice French.</w:t>
      </w:r>
      <w:proofErr w:type="gramEnd"/>
      <w:r>
        <w:rPr>
          <w:sz w:val="24"/>
          <w:szCs w:val="24"/>
          <w:lang w:val="en-US"/>
        </w:rPr>
        <w:t xml:space="preserve"> 1987.</w:t>
      </w:r>
      <w:r w:rsidRPr="000228E0">
        <w:rPr>
          <w:sz w:val="24"/>
          <w:szCs w:val="24"/>
          <w:lang w:val="en-US"/>
        </w:rPr>
        <w:t xml:space="preserve"> </w:t>
      </w:r>
      <w:proofErr w:type="gramStart"/>
      <w:r>
        <w:rPr>
          <w:i/>
          <w:sz w:val="24"/>
          <w:szCs w:val="24"/>
          <w:lang w:val="en-US"/>
        </w:rPr>
        <w:t>From</w:t>
      </w:r>
      <w:proofErr w:type="gramEnd"/>
      <w:r>
        <w:rPr>
          <w:i/>
          <w:sz w:val="24"/>
          <w:szCs w:val="24"/>
          <w:lang w:val="en-US"/>
        </w:rPr>
        <w:t xml:space="preserve"> the F</w:t>
      </w:r>
      <w:r w:rsidRPr="000228E0">
        <w:rPr>
          <w:i/>
          <w:sz w:val="24"/>
          <w:szCs w:val="24"/>
          <w:lang w:val="en-US"/>
        </w:rPr>
        <w:t>rontier</w:t>
      </w:r>
      <w:r>
        <w:rPr>
          <w:i/>
          <w:sz w:val="24"/>
          <w:szCs w:val="24"/>
          <w:lang w:val="en-US"/>
        </w:rPr>
        <w:t xml:space="preserve">: A Pictorial History of Queensland to 1920. </w:t>
      </w:r>
      <w:r w:rsidRPr="005A78DE">
        <w:rPr>
          <w:sz w:val="24"/>
          <w:szCs w:val="24"/>
          <w:lang w:val="en-US"/>
        </w:rPr>
        <w:t>St. Lucia, Queensland: University of Queensland Press.</w:t>
      </w:r>
    </w:p>
    <w:p w:rsidR="00B85AA0" w:rsidRDefault="00B85AA0" w:rsidP="00B85AA0">
      <w:pPr>
        <w:ind w:left="720" w:hanging="720"/>
        <w:rPr>
          <w:lang w:val="en-US"/>
        </w:rPr>
      </w:pPr>
      <w:r w:rsidRPr="000228E0">
        <w:rPr>
          <w:lang w:val="en-US"/>
        </w:rPr>
        <w:t>Wills,</w:t>
      </w:r>
      <w:r>
        <w:rPr>
          <w:lang w:val="en-US"/>
        </w:rPr>
        <w:t xml:space="preserve"> Gillian. 2011. </w:t>
      </w:r>
      <w:r w:rsidRPr="000228E0">
        <w:rPr>
          <w:lang w:val="en-US"/>
        </w:rPr>
        <w:t>Fre</w:t>
      </w:r>
      <w:r>
        <w:rPr>
          <w:lang w:val="en-US"/>
        </w:rPr>
        <w:t>sh Light on Dark Days of Sugar.</w:t>
      </w:r>
      <w:r w:rsidRPr="000228E0">
        <w:rPr>
          <w:lang w:val="en-US"/>
        </w:rPr>
        <w:t xml:space="preserve"> </w:t>
      </w:r>
      <w:r w:rsidRPr="000228E0">
        <w:rPr>
          <w:i/>
          <w:lang w:val="en-US"/>
        </w:rPr>
        <w:t>The Australian</w:t>
      </w:r>
      <w:r w:rsidRPr="000228E0">
        <w:rPr>
          <w:lang w:val="en-US"/>
        </w:rPr>
        <w:t xml:space="preserve"> August 1.</w:t>
      </w:r>
    </w:p>
    <w:p w:rsidR="00B85AA0" w:rsidRDefault="00B85AA0" w:rsidP="00B85AA0">
      <w:pPr>
        <w:ind w:left="720" w:hanging="720"/>
      </w:pPr>
      <w:r w:rsidRPr="000228E0">
        <w:rPr>
          <w:lang w:val="en-US"/>
        </w:rPr>
        <w:t>Woodall</w:t>
      </w:r>
      <w:r>
        <w:rPr>
          <w:lang w:val="en-US"/>
        </w:rPr>
        <w:t xml:space="preserve">, </w:t>
      </w:r>
      <w:r w:rsidRPr="000228E0">
        <w:rPr>
          <w:lang w:val="en-US"/>
        </w:rPr>
        <w:t>Joanna</w:t>
      </w:r>
      <w:r>
        <w:rPr>
          <w:lang w:val="en-US"/>
        </w:rPr>
        <w:t xml:space="preserve"> (</w:t>
      </w:r>
      <w:proofErr w:type="spellStart"/>
      <w:proofErr w:type="gramStart"/>
      <w:r>
        <w:rPr>
          <w:lang w:val="en-US"/>
        </w:rPr>
        <w:t>ed</w:t>
      </w:r>
      <w:proofErr w:type="spellEnd"/>
      <w:proofErr w:type="gramEnd"/>
      <w:r>
        <w:rPr>
          <w:lang w:val="en-US"/>
        </w:rPr>
        <w:t>). 1997.</w:t>
      </w:r>
      <w:r w:rsidR="008B74FC">
        <w:rPr>
          <w:lang w:val="en-US"/>
        </w:rPr>
        <w:t xml:space="preserve"> </w:t>
      </w:r>
      <w:r>
        <w:rPr>
          <w:i/>
          <w:lang w:val="en-US"/>
        </w:rPr>
        <w:t>Portraiture: Facing the S</w:t>
      </w:r>
      <w:r w:rsidRPr="000228E0">
        <w:rPr>
          <w:i/>
          <w:lang w:val="en-US"/>
        </w:rPr>
        <w:t>ubject</w:t>
      </w:r>
      <w:r>
        <w:rPr>
          <w:lang w:val="en-US"/>
        </w:rPr>
        <w:t>. Manchester:</w:t>
      </w:r>
      <w:r w:rsidRPr="000228E0">
        <w:rPr>
          <w:lang w:val="en-US"/>
        </w:rPr>
        <w:t xml:space="preserve"> </w:t>
      </w:r>
      <w:r>
        <w:rPr>
          <w:lang w:val="en-US"/>
        </w:rPr>
        <w:t>Manchester University Press.</w:t>
      </w:r>
    </w:p>
    <w:p w:rsidR="00B85AA0" w:rsidRDefault="00B85AA0" w:rsidP="00B85AA0">
      <w:pPr>
        <w:pStyle w:val="EndnoteText"/>
        <w:ind w:left="720" w:hanging="720"/>
        <w:rPr>
          <w:sz w:val="24"/>
          <w:szCs w:val="24"/>
          <w:lang w:val="en-US"/>
        </w:rPr>
      </w:pPr>
      <w:proofErr w:type="spellStart"/>
      <w:r w:rsidRPr="000228E0">
        <w:rPr>
          <w:sz w:val="24"/>
          <w:szCs w:val="24"/>
          <w:lang w:val="en-US"/>
        </w:rPr>
        <w:t>Worswick</w:t>
      </w:r>
      <w:proofErr w:type="spellEnd"/>
      <w:r w:rsidRPr="000228E0">
        <w:rPr>
          <w:sz w:val="24"/>
          <w:szCs w:val="24"/>
          <w:lang w:val="en-US"/>
        </w:rPr>
        <w:t xml:space="preserve">, </w:t>
      </w:r>
      <w:r>
        <w:rPr>
          <w:sz w:val="24"/>
          <w:szCs w:val="24"/>
          <w:lang w:val="en-US"/>
        </w:rPr>
        <w:t xml:space="preserve">Clark. 1990. </w:t>
      </w:r>
      <w:r w:rsidRPr="000228E0">
        <w:rPr>
          <w:i/>
          <w:sz w:val="24"/>
          <w:szCs w:val="24"/>
          <w:lang w:val="en-US"/>
        </w:rPr>
        <w:t>Princely In</w:t>
      </w:r>
      <w:r>
        <w:rPr>
          <w:i/>
          <w:sz w:val="24"/>
          <w:szCs w:val="24"/>
          <w:lang w:val="en-US"/>
        </w:rPr>
        <w:t>dia: P</w:t>
      </w:r>
      <w:r w:rsidRPr="000228E0">
        <w:rPr>
          <w:i/>
          <w:sz w:val="24"/>
          <w:szCs w:val="24"/>
          <w:lang w:val="en-US"/>
        </w:rPr>
        <w:t>hotograp</w:t>
      </w:r>
      <w:r>
        <w:rPr>
          <w:i/>
          <w:sz w:val="24"/>
          <w:szCs w:val="24"/>
          <w:lang w:val="en-US"/>
        </w:rPr>
        <w:t xml:space="preserve">hs by Raja </w:t>
      </w:r>
      <w:proofErr w:type="spellStart"/>
      <w:r>
        <w:rPr>
          <w:i/>
          <w:sz w:val="24"/>
          <w:szCs w:val="24"/>
          <w:lang w:val="en-US"/>
        </w:rPr>
        <w:t>Deen</w:t>
      </w:r>
      <w:proofErr w:type="spellEnd"/>
      <w:r>
        <w:rPr>
          <w:i/>
          <w:sz w:val="24"/>
          <w:szCs w:val="24"/>
          <w:lang w:val="en-US"/>
        </w:rPr>
        <w:t xml:space="preserve"> </w:t>
      </w:r>
      <w:proofErr w:type="spellStart"/>
      <w:r>
        <w:rPr>
          <w:i/>
          <w:sz w:val="24"/>
          <w:szCs w:val="24"/>
          <w:lang w:val="en-US"/>
        </w:rPr>
        <w:t>Dayal</w:t>
      </w:r>
      <w:proofErr w:type="spellEnd"/>
      <w:r>
        <w:rPr>
          <w:i/>
          <w:sz w:val="24"/>
          <w:szCs w:val="24"/>
          <w:lang w:val="en-US"/>
        </w:rPr>
        <w:t xml:space="preserve"> 1884-1910.</w:t>
      </w:r>
      <w:r w:rsidR="008B74FC">
        <w:rPr>
          <w:i/>
          <w:sz w:val="24"/>
          <w:szCs w:val="24"/>
          <w:lang w:val="en-US"/>
        </w:rPr>
        <w:t xml:space="preserve"> </w:t>
      </w:r>
      <w:r w:rsidRPr="000228E0">
        <w:rPr>
          <w:sz w:val="24"/>
          <w:szCs w:val="24"/>
          <w:lang w:val="en-US"/>
        </w:rPr>
        <w:t>London</w:t>
      </w:r>
      <w:r>
        <w:rPr>
          <w:sz w:val="24"/>
          <w:szCs w:val="24"/>
          <w:lang w:val="en-US"/>
        </w:rPr>
        <w:t>: Knopf.</w:t>
      </w:r>
    </w:p>
    <w:p w:rsidR="00B85AA0" w:rsidRPr="00B85AA0" w:rsidRDefault="00B85AA0" w:rsidP="000228E0">
      <w:pPr>
        <w:rPr>
          <w:b/>
          <w:lang w:val="en-US"/>
        </w:rPr>
      </w:pPr>
    </w:p>
    <w:sectPr w:rsidR="00B85AA0" w:rsidRPr="00B85AA0" w:rsidSect="00B70D48">
      <w:headerReference w:type="even" r:id="rId9"/>
      <w:headerReference w:type="default" r:id="rId10"/>
      <w:headerReference w:type="first" r:id="rId11"/>
      <w:endnotePr>
        <w:numFmt w:val="decimal"/>
      </w:endnotePr>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5F70" w:rsidRDefault="00F25F70">
      <w:r>
        <w:separator/>
      </w:r>
    </w:p>
  </w:endnote>
  <w:endnote w:type="continuationSeparator" w:id="0">
    <w:p w:rsidR="00F25F70" w:rsidRDefault="00F25F70">
      <w:r>
        <w:continuationSeparator/>
      </w:r>
    </w:p>
  </w:endnote>
  <w:endnote w:id="1">
    <w:p w:rsidR="008B74FC" w:rsidRPr="000228E0" w:rsidRDefault="008B74FC" w:rsidP="00183D9F">
      <w:pPr>
        <w:pStyle w:val="EndnoteText"/>
        <w:rPr>
          <w:sz w:val="24"/>
          <w:szCs w:val="24"/>
          <w:lang w:val="en-US"/>
        </w:rPr>
      </w:pPr>
      <w:r w:rsidRPr="000228E0">
        <w:rPr>
          <w:rStyle w:val="EndnoteReference"/>
          <w:sz w:val="24"/>
          <w:szCs w:val="24"/>
          <w:lang w:val="en-US"/>
        </w:rPr>
        <w:endnoteRef/>
      </w:r>
      <w:r w:rsidRPr="000228E0">
        <w:rPr>
          <w:sz w:val="24"/>
          <w:szCs w:val="24"/>
          <w:lang w:val="en-US"/>
        </w:rPr>
        <w:t xml:space="preserve"> Today the term Australian South Sea Islander is preferred in community nomenclature, but descendants tend to maintain an identity with, for example, Vanuatu or the Solomon Islands or a particular island, and a village if they have been able to trace their family histories. I would like to thank two anonymous reviewers for providing several helpful suggestions. </w:t>
      </w:r>
    </w:p>
  </w:endnote>
  <w:endnote w:id="2">
    <w:p w:rsidR="008B74FC" w:rsidRPr="000228E0" w:rsidRDefault="008B74FC">
      <w:pPr>
        <w:pStyle w:val="EndnoteText"/>
        <w:rPr>
          <w:lang w:val="en-US"/>
        </w:rPr>
      </w:pPr>
      <w:r w:rsidRPr="000228E0">
        <w:rPr>
          <w:rStyle w:val="EndnoteReference"/>
          <w:lang w:val="en-US"/>
        </w:rPr>
        <w:endnoteRef/>
      </w:r>
      <w:r w:rsidRPr="000228E0">
        <w:rPr>
          <w:lang w:val="en-US"/>
        </w:rPr>
        <w:t xml:space="preserve"> </w:t>
      </w:r>
      <w:r w:rsidRPr="000228E0">
        <w:rPr>
          <w:sz w:val="24"/>
          <w:szCs w:val="24"/>
          <w:lang w:val="en-US"/>
        </w:rPr>
        <w:t>For an argument that photographs dispersed across archives, libraries, galleries</w:t>
      </w:r>
      <w:r>
        <w:rPr>
          <w:sz w:val="24"/>
          <w:szCs w:val="24"/>
          <w:lang w:val="en-US"/>
        </w:rPr>
        <w:t xml:space="preserve">, </w:t>
      </w:r>
      <w:r w:rsidRPr="000228E0">
        <w:rPr>
          <w:sz w:val="24"/>
          <w:szCs w:val="24"/>
          <w:lang w:val="en-US"/>
        </w:rPr>
        <w:t>museums, and in private hands</w:t>
      </w:r>
      <w:r>
        <w:rPr>
          <w:sz w:val="24"/>
          <w:szCs w:val="24"/>
          <w:lang w:val="en-US"/>
        </w:rPr>
        <w:t xml:space="preserve"> still constitute an ‘archive’</w:t>
      </w:r>
      <w:r w:rsidRPr="000228E0">
        <w:rPr>
          <w:sz w:val="24"/>
          <w:szCs w:val="24"/>
          <w:lang w:val="en-US"/>
        </w:rPr>
        <w:t xml:space="preserve"> see </w:t>
      </w:r>
      <w:proofErr w:type="spellStart"/>
      <w:r w:rsidRPr="000228E0">
        <w:rPr>
          <w:sz w:val="24"/>
          <w:szCs w:val="24"/>
          <w:lang w:val="en-US"/>
        </w:rPr>
        <w:t>Quanchi</w:t>
      </w:r>
      <w:proofErr w:type="spellEnd"/>
      <w:r>
        <w:rPr>
          <w:sz w:val="24"/>
          <w:szCs w:val="24"/>
          <w:lang w:val="en-US"/>
        </w:rPr>
        <w:t xml:space="preserve"> 2011.</w:t>
      </w:r>
    </w:p>
  </w:endnote>
  <w:endnote w:id="3">
    <w:p w:rsidR="008B74FC" w:rsidRPr="000228E0" w:rsidRDefault="008B74FC" w:rsidP="00575C46">
      <w:pPr>
        <w:pStyle w:val="EndnoteText"/>
        <w:rPr>
          <w:sz w:val="24"/>
          <w:szCs w:val="24"/>
          <w:lang w:val="en-US"/>
        </w:rPr>
      </w:pPr>
      <w:r w:rsidRPr="000228E0">
        <w:rPr>
          <w:rStyle w:val="EndnoteReference"/>
          <w:sz w:val="24"/>
          <w:szCs w:val="24"/>
          <w:lang w:val="en-US"/>
        </w:rPr>
        <w:endnoteRef/>
      </w:r>
      <w:r w:rsidRPr="000228E0">
        <w:rPr>
          <w:sz w:val="24"/>
          <w:szCs w:val="24"/>
          <w:lang w:val="en-US"/>
        </w:rPr>
        <w:t xml:space="preserve"> For the depictive function and interpretive analysis see Trachtenberg</w:t>
      </w:r>
      <w:r>
        <w:rPr>
          <w:sz w:val="24"/>
          <w:szCs w:val="24"/>
          <w:lang w:val="en-US"/>
        </w:rPr>
        <w:t xml:space="preserve"> 1989:</w:t>
      </w:r>
      <w:r w:rsidRPr="000228E0">
        <w:rPr>
          <w:sz w:val="24"/>
          <w:szCs w:val="24"/>
          <w:lang w:val="en-US"/>
        </w:rPr>
        <w:t xml:space="preserve"> xiii-xiv and xvi.</w:t>
      </w:r>
    </w:p>
  </w:endnote>
  <w:endnote w:id="4">
    <w:p w:rsidR="008B74FC" w:rsidRPr="000228E0" w:rsidRDefault="008B74FC" w:rsidP="00031022">
      <w:pPr>
        <w:pStyle w:val="EndnoteText"/>
        <w:rPr>
          <w:sz w:val="24"/>
          <w:szCs w:val="24"/>
          <w:lang w:val="en-US"/>
        </w:rPr>
      </w:pPr>
      <w:r w:rsidRPr="000228E0">
        <w:rPr>
          <w:rStyle w:val="EndnoteReference"/>
          <w:sz w:val="24"/>
          <w:szCs w:val="24"/>
          <w:lang w:val="en-US"/>
        </w:rPr>
        <w:endnoteRef/>
      </w:r>
      <w:r w:rsidRPr="000228E0">
        <w:rPr>
          <w:sz w:val="24"/>
          <w:szCs w:val="24"/>
          <w:lang w:val="en-US"/>
        </w:rPr>
        <w:t xml:space="preserve"> The labor </w:t>
      </w:r>
      <w:r>
        <w:rPr>
          <w:sz w:val="24"/>
          <w:szCs w:val="24"/>
          <w:lang w:val="en-US"/>
        </w:rPr>
        <w:t>trade is extensively documented. For a review of the literature</w:t>
      </w:r>
      <w:r w:rsidRPr="000228E0">
        <w:rPr>
          <w:sz w:val="24"/>
          <w:szCs w:val="24"/>
          <w:lang w:val="en-US"/>
        </w:rPr>
        <w:t xml:space="preserve"> see Moore</w:t>
      </w:r>
      <w:r>
        <w:rPr>
          <w:sz w:val="24"/>
          <w:szCs w:val="24"/>
          <w:lang w:val="en-US"/>
        </w:rPr>
        <w:t xml:space="preserve"> </w:t>
      </w:r>
      <w:r w:rsidRPr="000228E0">
        <w:rPr>
          <w:sz w:val="24"/>
          <w:szCs w:val="24"/>
          <w:lang w:val="en-US"/>
        </w:rPr>
        <w:t>1990</w:t>
      </w:r>
      <w:r>
        <w:rPr>
          <w:sz w:val="24"/>
          <w:szCs w:val="24"/>
          <w:lang w:val="en-US"/>
        </w:rPr>
        <w:t>;</w:t>
      </w:r>
      <w:r w:rsidRPr="000228E0">
        <w:rPr>
          <w:sz w:val="24"/>
          <w:szCs w:val="24"/>
          <w:lang w:val="en-US"/>
        </w:rPr>
        <w:t xml:space="preserve"> Munro</w:t>
      </w:r>
      <w:r>
        <w:rPr>
          <w:sz w:val="24"/>
          <w:szCs w:val="24"/>
          <w:lang w:val="en-US"/>
        </w:rPr>
        <w:t xml:space="preserve"> </w:t>
      </w:r>
      <w:r w:rsidRPr="000228E0">
        <w:rPr>
          <w:sz w:val="24"/>
          <w:szCs w:val="24"/>
          <w:lang w:val="en-US"/>
        </w:rPr>
        <w:t>1993</w:t>
      </w:r>
      <w:r>
        <w:rPr>
          <w:sz w:val="24"/>
          <w:szCs w:val="24"/>
          <w:lang w:val="en-US"/>
        </w:rPr>
        <w:t>;</w:t>
      </w:r>
      <w:r w:rsidRPr="000228E0">
        <w:rPr>
          <w:sz w:val="24"/>
          <w:szCs w:val="24"/>
          <w:lang w:val="en-US"/>
        </w:rPr>
        <w:t xml:space="preserve"> </w:t>
      </w:r>
      <w:r>
        <w:rPr>
          <w:sz w:val="24"/>
          <w:szCs w:val="24"/>
          <w:lang w:val="en-US"/>
        </w:rPr>
        <w:t>and</w:t>
      </w:r>
      <w:r w:rsidRPr="000228E0">
        <w:rPr>
          <w:sz w:val="24"/>
          <w:szCs w:val="24"/>
          <w:lang w:val="en-US"/>
        </w:rPr>
        <w:t xml:space="preserve"> Munro</w:t>
      </w:r>
      <w:r>
        <w:rPr>
          <w:sz w:val="24"/>
          <w:szCs w:val="24"/>
          <w:lang w:val="en-US"/>
        </w:rPr>
        <w:t xml:space="preserve"> 1995</w:t>
      </w:r>
      <w:r w:rsidRPr="000228E0">
        <w:rPr>
          <w:sz w:val="24"/>
          <w:szCs w:val="24"/>
          <w:lang w:val="en-US"/>
        </w:rPr>
        <w:t>.</w:t>
      </w:r>
    </w:p>
  </w:endnote>
  <w:endnote w:id="5">
    <w:p w:rsidR="008B74FC" w:rsidRPr="000228E0" w:rsidRDefault="008B74FC" w:rsidP="00756E45">
      <w:pPr>
        <w:rPr>
          <w:lang w:val="en-US"/>
        </w:rPr>
      </w:pPr>
      <w:r w:rsidRPr="000228E0">
        <w:rPr>
          <w:rStyle w:val="EndnoteReference"/>
          <w:lang w:val="en-US"/>
        </w:rPr>
        <w:endnoteRef/>
      </w:r>
      <w:r w:rsidRPr="000228E0">
        <w:rPr>
          <w:lang w:val="en-US"/>
        </w:rPr>
        <w:t xml:space="preserve"> Four major studies have</w:t>
      </w:r>
      <w:r>
        <w:rPr>
          <w:lang w:val="en-US"/>
        </w:rPr>
        <w:t xml:space="preserve"> </w:t>
      </w:r>
      <w:r w:rsidRPr="000228E0">
        <w:rPr>
          <w:lang w:val="en-US"/>
        </w:rPr>
        <w:t>covered the history of indentured Pacific Island laborers in Queensland</w:t>
      </w:r>
      <w:r>
        <w:rPr>
          <w:lang w:val="en-US"/>
        </w:rPr>
        <w:t xml:space="preserve">: </w:t>
      </w:r>
      <w:r w:rsidRPr="000228E0">
        <w:rPr>
          <w:lang w:val="en-US"/>
        </w:rPr>
        <w:t>Moore</w:t>
      </w:r>
      <w:r>
        <w:rPr>
          <w:lang w:val="en-US"/>
        </w:rPr>
        <w:t xml:space="preserve"> 1985;</w:t>
      </w:r>
      <w:r w:rsidRPr="000228E0">
        <w:rPr>
          <w:lang w:val="en-US"/>
        </w:rPr>
        <w:t xml:space="preserve"> </w:t>
      </w:r>
      <w:proofErr w:type="spellStart"/>
      <w:r w:rsidRPr="000228E0">
        <w:rPr>
          <w:lang w:val="en-US"/>
        </w:rPr>
        <w:t>Fatnowna</w:t>
      </w:r>
      <w:proofErr w:type="spellEnd"/>
      <w:r w:rsidRPr="000228E0">
        <w:rPr>
          <w:lang w:val="en-US"/>
        </w:rPr>
        <w:t xml:space="preserve"> 1988</w:t>
      </w:r>
      <w:r>
        <w:rPr>
          <w:lang w:val="en-US"/>
        </w:rPr>
        <w:t xml:space="preserve">; </w:t>
      </w:r>
      <w:r w:rsidRPr="000228E0">
        <w:rPr>
          <w:lang w:val="en-US"/>
        </w:rPr>
        <w:t>Mercer 1995</w:t>
      </w:r>
      <w:r>
        <w:rPr>
          <w:lang w:val="en-US"/>
        </w:rPr>
        <w:t xml:space="preserve">; and </w:t>
      </w:r>
      <w:proofErr w:type="spellStart"/>
      <w:r w:rsidRPr="000228E0">
        <w:rPr>
          <w:lang w:val="en-US"/>
        </w:rPr>
        <w:t>Gistitin</w:t>
      </w:r>
      <w:proofErr w:type="spellEnd"/>
      <w:r>
        <w:rPr>
          <w:lang w:val="en-US"/>
        </w:rPr>
        <w:t xml:space="preserve"> </w:t>
      </w:r>
      <w:r w:rsidRPr="000228E0">
        <w:rPr>
          <w:lang w:val="en-US"/>
        </w:rPr>
        <w:t>1995.</w:t>
      </w:r>
    </w:p>
  </w:endnote>
  <w:endnote w:id="6">
    <w:p w:rsidR="008B74FC" w:rsidRPr="000228E0" w:rsidRDefault="008B74FC">
      <w:pPr>
        <w:pStyle w:val="EndnoteText"/>
        <w:rPr>
          <w:sz w:val="24"/>
          <w:szCs w:val="24"/>
          <w:lang w:val="en-US"/>
        </w:rPr>
      </w:pPr>
      <w:r w:rsidRPr="000228E0">
        <w:rPr>
          <w:rStyle w:val="EndnoteReference"/>
          <w:sz w:val="24"/>
          <w:szCs w:val="24"/>
          <w:lang w:val="en-US"/>
        </w:rPr>
        <w:endnoteRef/>
      </w:r>
      <w:r w:rsidRPr="000228E0">
        <w:rPr>
          <w:sz w:val="24"/>
          <w:szCs w:val="24"/>
          <w:lang w:val="en-US"/>
        </w:rPr>
        <w:t xml:space="preserve"> For example, the John Oxley Library holds only 225 photographs of “Kanakas”. Sixty of these are accessible through the Library’s digital picture portal. The Australian National Library holds another 30 images. Roughly 15% are portraits. </w:t>
      </w:r>
    </w:p>
  </w:endnote>
  <w:endnote w:id="7">
    <w:p w:rsidR="008B74FC" w:rsidRPr="000228E0" w:rsidRDefault="008B74FC" w:rsidP="00183975">
      <w:pPr>
        <w:pStyle w:val="EndnoteText"/>
        <w:rPr>
          <w:sz w:val="24"/>
          <w:szCs w:val="24"/>
          <w:lang w:val="en-US"/>
        </w:rPr>
      </w:pPr>
      <w:r w:rsidRPr="000228E0">
        <w:rPr>
          <w:rStyle w:val="EndnoteReference"/>
          <w:sz w:val="24"/>
          <w:szCs w:val="24"/>
          <w:lang w:val="en-US"/>
        </w:rPr>
        <w:endnoteRef/>
      </w:r>
      <w:r w:rsidRPr="000228E0">
        <w:rPr>
          <w:sz w:val="24"/>
          <w:szCs w:val="24"/>
          <w:lang w:val="en-US"/>
        </w:rPr>
        <w:t xml:space="preserve"> For the hi</w:t>
      </w:r>
      <w:r>
        <w:rPr>
          <w:sz w:val="24"/>
          <w:szCs w:val="24"/>
          <w:lang w:val="en-US"/>
        </w:rPr>
        <w:t>story of Queensland photography</w:t>
      </w:r>
      <w:r w:rsidRPr="000228E0">
        <w:rPr>
          <w:sz w:val="24"/>
          <w:szCs w:val="24"/>
          <w:lang w:val="en-US"/>
        </w:rPr>
        <w:t xml:space="preserve"> see Brown</w:t>
      </w:r>
      <w:r>
        <w:rPr>
          <w:sz w:val="24"/>
          <w:szCs w:val="24"/>
          <w:lang w:val="en-US"/>
        </w:rPr>
        <w:t xml:space="preserve"> </w:t>
      </w:r>
      <w:r w:rsidRPr="000228E0">
        <w:rPr>
          <w:sz w:val="24"/>
          <w:szCs w:val="24"/>
          <w:lang w:val="en-US"/>
        </w:rPr>
        <w:t xml:space="preserve">1985. </w:t>
      </w:r>
    </w:p>
  </w:endnote>
  <w:endnote w:id="8">
    <w:p w:rsidR="008B74FC" w:rsidRPr="000228E0" w:rsidRDefault="008B74FC">
      <w:pPr>
        <w:pStyle w:val="EndnoteText"/>
        <w:rPr>
          <w:i/>
          <w:sz w:val="24"/>
          <w:szCs w:val="24"/>
          <w:lang w:val="en-US"/>
        </w:rPr>
      </w:pPr>
      <w:r w:rsidRPr="000228E0">
        <w:rPr>
          <w:rStyle w:val="EndnoteReference"/>
          <w:sz w:val="24"/>
          <w:szCs w:val="24"/>
          <w:lang w:val="en-US"/>
        </w:rPr>
        <w:endnoteRef/>
      </w:r>
      <w:r w:rsidRPr="000228E0">
        <w:rPr>
          <w:sz w:val="24"/>
          <w:szCs w:val="24"/>
          <w:lang w:val="en-US"/>
        </w:rPr>
        <w:t xml:space="preserve"> The Oxley Library, Brisbane, holds 300 of </w:t>
      </w:r>
      <w:proofErr w:type="spellStart"/>
      <w:r w:rsidRPr="000228E0">
        <w:rPr>
          <w:sz w:val="24"/>
          <w:szCs w:val="24"/>
          <w:lang w:val="en-US"/>
        </w:rPr>
        <w:t>Boag’s</w:t>
      </w:r>
      <w:proofErr w:type="spellEnd"/>
      <w:r w:rsidRPr="000228E0">
        <w:rPr>
          <w:sz w:val="24"/>
          <w:szCs w:val="24"/>
          <w:lang w:val="en-US"/>
        </w:rPr>
        <w:t xml:space="preserve"> glass </w:t>
      </w:r>
      <w:proofErr w:type="gramStart"/>
      <w:r w:rsidRPr="000228E0">
        <w:rPr>
          <w:sz w:val="24"/>
          <w:szCs w:val="24"/>
          <w:lang w:val="en-US"/>
        </w:rPr>
        <w:t>plates</w:t>
      </w:r>
      <w:proofErr w:type="gramEnd"/>
      <w:r w:rsidRPr="000228E0">
        <w:rPr>
          <w:sz w:val="24"/>
          <w:szCs w:val="24"/>
          <w:lang w:val="en-US"/>
        </w:rPr>
        <w:t xml:space="preserve"> c1871-75, and thirteen other </w:t>
      </w:r>
      <w:r w:rsidRPr="000228E0">
        <w:rPr>
          <w:i/>
          <w:sz w:val="24"/>
          <w:szCs w:val="24"/>
          <w:lang w:val="en-US"/>
        </w:rPr>
        <w:t xml:space="preserve">Kanaka </w:t>
      </w:r>
      <w:r w:rsidRPr="000228E0">
        <w:rPr>
          <w:sz w:val="24"/>
          <w:szCs w:val="24"/>
          <w:lang w:val="en-US"/>
        </w:rPr>
        <w:t>portraits by known and unknown photographers, and sixty group portraits</w:t>
      </w:r>
      <w:r w:rsidRPr="000228E0">
        <w:rPr>
          <w:i/>
          <w:sz w:val="24"/>
          <w:szCs w:val="24"/>
          <w:lang w:val="en-US"/>
        </w:rPr>
        <w:t xml:space="preserve">. </w:t>
      </w:r>
    </w:p>
  </w:endnote>
  <w:endnote w:id="9">
    <w:p w:rsidR="008B74FC" w:rsidRPr="000228E0" w:rsidRDefault="008B74FC" w:rsidP="00163227">
      <w:pPr>
        <w:pStyle w:val="EndnoteText"/>
        <w:rPr>
          <w:sz w:val="24"/>
          <w:szCs w:val="24"/>
          <w:lang w:val="en-US"/>
        </w:rPr>
      </w:pPr>
      <w:r w:rsidRPr="000228E0">
        <w:rPr>
          <w:rStyle w:val="EndnoteReference"/>
          <w:sz w:val="24"/>
          <w:szCs w:val="24"/>
          <w:lang w:val="en-US"/>
        </w:rPr>
        <w:endnoteRef/>
      </w:r>
      <w:r w:rsidRPr="000228E0">
        <w:rPr>
          <w:sz w:val="24"/>
          <w:szCs w:val="24"/>
          <w:lang w:val="en-US"/>
        </w:rPr>
        <w:t xml:space="preserve"> For “ego-documents” see Burke</w:t>
      </w:r>
      <w:r>
        <w:rPr>
          <w:sz w:val="24"/>
          <w:szCs w:val="24"/>
          <w:lang w:val="en-US"/>
        </w:rPr>
        <w:t xml:space="preserve"> 1997:</w:t>
      </w:r>
      <w:r w:rsidRPr="000228E0">
        <w:rPr>
          <w:sz w:val="24"/>
          <w:szCs w:val="24"/>
          <w:lang w:val="en-US"/>
        </w:rPr>
        <w:t xml:space="preserve"> 25-6. The term </w:t>
      </w:r>
      <w:r>
        <w:rPr>
          <w:sz w:val="24"/>
          <w:szCs w:val="24"/>
          <w:lang w:val="en-US"/>
        </w:rPr>
        <w:t>“</w:t>
      </w:r>
      <w:r w:rsidRPr="000228E0">
        <w:rPr>
          <w:sz w:val="24"/>
          <w:szCs w:val="24"/>
          <w:lang w:val="en-US"/>
        </w:rPr>
        <w:t>swagger portrait,</w:t>
      </w:r>
      <w:r>
        <w:rPr>
          <w:sz w:val="24"/>
          <w:szCs w:val="24"/>
          <w:lang w:val="en-US"/>
        </w:rPr>
        <w:t>”</w:t>
      </w:r>
      <w:r w:rsidRPr="000228E0">
        <w:rPr>
          <w:sz w:val="24"/>
          <w:szCs w:val="24"/>
          <w:lang w:val="en-US"/>
        </w:rPr>
        <w:t xml:space="preserve"> coined by Andrew Wilton</w:t>
      </w:r>
      <w:r>
        <w:rPr>
          <w:sz w:val="24"/>
          <w:szCs w:val="24"/>
          <w:lang w:val="en-US"/>
        </w:rPr>
        <w:t xml:space="preserve">, </w:t>
      </w:r>
      <w:r w:rsidRPr="000228E0">
        <w:rPr>
          <w:sz w:val="24"/>
          <w:szCs w:val="24"/>
          <w:lang w:val="en-US"/>
        </w:rPr>
        <w:t>is discussed in the context of Indian photographic portraits</w:t>
      </w:r>
      <w:r>
        <w:rPr>
          <w:sz w:val="24"/>
          <w:szCs w:val="24"/>
          <w:lang w:val="en-US"/>
        </w:rPr>
        <w:t xml:space="preserve"> in </w:t>
      </w:r>
      <w:proofErr w:type="spellStart"/>
      <w:r w:rsidRPr="000228E0">
        <w:rPr>
          <w:sz w:val="24"/>
          <w:szCs w:val="24"/>
          <w:lang w:val="en-US"/>
        </w:rPr>
        <w:t>Pinney</w:t>
      </w:r>
      <w:proofErr w:type="spellEnd"/>
      <w:r>
        <w:rPr>
          <w:sz w:val="24"/>
          <w:szCs w:val="24"/>
          <w:lang w:val="en-US"/>
        </w:rPr>
        <w:t xml:space="preserve"> 1997:</w:t>
      </w:r>
      <w:r w:rsidRPr="000228E0">
        <w:rPr>
          <w:sz w:val="24"/>
          <w:szCs w:val="24"/>
          <w:lang w:val="en-US"/>
        </w:rPr>
        <w:t xml:space="preserve"> 74.</w:t>
      </w:r>
    </w:p>
  </w:endnote>
  <w:endnote w:id="10">
    <w:p w:rsidR="008B74FC" w:rsidRPr="000228E0" w:rsidRDefault="008B74FC" w:rsidP="00E033FD">
      <w:pPr>
        <w:pStyle w:val="EndnoteText"/>
        <w:rPr>
          <w:sz w:val="24"/>
          <w:szCs w:val="24"/>
          <w:lang w:val="en-US"/>
        </w:rPr>
      </w:pPr>
      <w:r w:rsidRPr="000228E0">
        <w:rPr>
          <w:rStyle w:val="EndnoteReference"/>
          <w:sz w:val="24"/>
          <w:szCs w:val="24"/>
          <w:lang w:val="en-US"/>
        </w:rPr>
        <w:endnoteRef/>
      </w:r>
      <w:r w:rsidRPr="000228E0">
        <w:rPr>
          <w:sz w:val="24"/>
          <w:szCs w:val="24"/>
          <w:lang w:val="en-US"/>
        </w:rPr>
        <w:t xml:space="preserve"> Th</w:t>
      </w:r>
      <w:r>
        <w:rPr>
          <w:sz w:val="24"/>
          <w:szCs w:val="24"/>
          <w:lang w:val="en-US"/>
        </w:rPr>
        <w:t>e following section is based on</w:t>
      </w:r>
      <w:r w:rsidRPr="000228E0">
        <w:rPr>
          <w:sz w:val="24"/>
          <w:szCs w:val="24"/>
          <w:lang w:val="en-US"/>
        </w:rPr>
        <w:t xml:space="preserve"> Davies</w:t>
      </w:r>
      <w:r>
        <w:rPr>
          <w:sz w:val="24"/>
          <w:szCs w:val="24"/>
          <w:lang w:val="en-US"/>
        </w:rPr>
        <w:t xml:space="preserve"> 2004 and </w:t>
      </w:r>
      <w:r w:rsidRPr="000228E0">
        <w:rPr>
          <w:sz w:val="24"/>
          <w:szCs w:val="24"/>
          <w:lang w:val="en-US"/>
        </w:rPr>
        <w:t>Newton 1988.</w:t>
      </w:r>
      <w:r>
        <w:rPr>
          <w:sz w:val="24"/>
          <w:szCs w:val="24"/>
          <w:lang w:val="en-US"/>
        </w:rPr>
        <w:t xml:space="preserve"> </w:t>
      </w:r>
    </w:p>
  </w:endnote>
  <w:endnote w:id="11">
    <w:p w:rsidR="008B74FC" w:rsidRPr="000228E0" w:rsidRDefault="008B74FC" w:rsidP="00E033FD">
      <w:pPr>
        <w:pStyle w:val="EndnoteText"/>
        <w:rPr>
          <w:sz w:val="24"/>
          <w:szCs w:val="24"/>
          <w:lang w:val="en-US"/>
        </w:rPr>
      </w:pPr>
      <w:r w:rsidRPr="000228E0">
        <w:rPr>
          <w:rStyle w:val="EndnoteReference"/>
          <w:sz w:val="24"/>
          <w:szCs w:val="24"/>
          <w:lang w:val="en-US"/>
        </w:rPr>
        <w:endnoteRef/>
      </w:r>
      <w:r w:rsidRPr="000228E0">
        <w:rPr>
          <w:sz w:val="24"/>
          <w:szCs w:val="24"/>
          <w:lang w:val="en-US"/>
        </w:rPr>
        <w:t xml:space="preserve"> A daguerreotype of </w:t>
      </w:r>
      <w:r>
        <w:rPr>
          <w:sz w:val="24"/>
          <w:szCs w:val="24"/>
          <w:lang w:val="en-US"/>
        </w:rPr>
        <w:t>the Sydney merchant and pioneer</w:t>
      </w:r>
      <w:r w:rsidRPr="000228E0">
        <w:rPr>
          <w:sz w:val="24"/>
          <w:szCs w:val="24"/>
          <w:lang w:val="en-US"/>
        </w:rPr>
        <w:t xml:space="preserve"> Thomas and his wife Theresa Mort</w:t>
      </w:r>
      <w:r>
        <w:rPr>
          <w:sz w:val="24"/>
          <w:szCs w:val="24"/>
          <w:lang w:val="en-US"/>
        </w:rPr>
        <w:t>,</w:t>
      </w:r>
      <w:r w:rsidRPr="000228E0">
        <w:rPr>
          <w:sz w:val="24"/>
          <w:szCs w:val="24"/>
          <w:lang w:val="en-US"/>
        </w:rPr>
        <w:t xml:space="preserve"> c1847, is often claimed to be one off the earliest photographs and portraits</w:t>
      </w:r>
      <w:r>
        <w:rPr>
          <w:sz w:val="24"/>
          <w:szCs w:val="24"/>
          <w:lang w:val="en-US"/>
        </w:rPr>
        <w:t>. See</w:t>
      </w:r>
      <w:r w:rsidRPr="000228E0">
        <w:rPr>
          <w:sz w:val="24"/>
          <w:szCs w:val="24"/>
          <w:lang w:val="en-US"/>
        </w:rPr>
        <w:t xml:space="preserve"> Sayers 2004</w:t>
      </w:r>
      <w:r>
        <w:rPr>
          <w:sz w:val="24"/>
          <w:szCs w:val="24"/>
          <w:lang w:val="en-US"/>
        </w:rPr>
        <w:t xml:space="preserve">: </w:t>
      </w:r>
      <w:r w:rsidRPr="000228E0">
        <w:rPr>
          <w:sz w:val="24"/>
          <w:szCs w:val="24"/>
          <w:lang w:val="en-US"/>
        </w:rPr>
        <w:t>3.</w:t>
      </w:r>
    </w:p>
  </w:endnote>
  <w:endnote w:id="12">
    <w:p w:rsidR="008B74FC" w:rsidRPr="000228E0" w:rsidRDefault="008B74FC" w:rsidP="00031022">
      <w:pPr>
        <w:pStyle w:val="EndnoteText"/>
        <w:rPr>
          <w:sz w:val="24"/>
          <w:szCs w:val="24"/>
          <w:lang w:val="en-US"/>
        </w:rPr>
      </w:pPr>
      <w:r w:rsidRPr="000228E0">
        <w:rPr>
          <w:rStyle w:val="EndnoteReference"/>
          <w:sz w:val="24"/>
          <w:szCs w:val="24"/>
          <w:lang w:val="en-US"/>
        </w:rPr>
        <w:endnoteRef/>
      </w:r>
      <w:r>
        <w:rPr>
          <w:sz w:val="24"/>
          <w:szCs w:val="24"/>
          <w:lang w:val="en-US"/>
        </w:rPr>
        <w:t xml:space="preserve"> </w:t>
      </w:r>
      <w:r w:rsidRPr="000228E0">
        <w:rPr>
          <w:sz w:val="24"/>
          <w:szCs w:val="24"/>
          <w:lang w:val="en-US"/>
        </w:rPr>
        <w:t>The only photographer known to have ta</w:t>
      </w:r>
      <w:r>
        <w:rPr>
          <w:sz w:val="24"/>
          <w:szCs w:val="24"/>
          <w:lang w:val="en-US"/>
        </w:rPr>
        <w:t>ken ethnographic or ‘scientific’</w:t>
      </w:r>
      <w:r w:rsidRPr="000228E0">
        <w:rPr>
          <w:sz w:val="24"/>
          <w:szCs w:val="24"/>
          <w:lang w:val="en-US"/>
        </w:rPr>
        <w:t xml:space="preserve"> portraits was William </w:t>
      </w:r>
      <w:proofErr w:type="spellStart"/>
      <w:r w:rsidRPr="000228E0">
        <w:rPr>
          <w:sz w:val="24"/>
          <w:szCs w:val="24"/>
          <w:lang w:val="en-US"/>
        </w:rPr>
        <w:t>Boag</w:t>
      </w:r>
      <w:proofErr w:type="spellEnd"/>
      <w:r w:rsidRPr="000228E0">
        <w:rPr>
          <w:sz w:val="24"/>
          <w:szCs w:val="24"/>
          <w:lang w:val="en-US"/>
        </w:rPr>
        <w:t xml:space="preserve"> when he visited several Mackay sugar plantations</w:t>
      </w:r>
      <w:r>
        <w:rPr>
          <w:sz w:val="24"/>
          <w:szCs w:val="24"/>
          <w:lang w:val="en-US"/>
        </w:rPr>
        <w:t>,</w:t>
      </w:r>
      <w:r w:rsidRPr="000228E0">
        <w:rPr>
          <w:sz w:val="24"/>
          <w:szCs w:val="24"/>
          <w:lang w:val="en-US"/>
        </w:rPr>
        <w:t xml:space="preserve"> c1874. For example, he took a “before-and-after civilization” series showing </w:t>
      </w:r>
      <w:r w:rsidRPr="000228E0">
        <w:rPr>
          <w:i/>
          <w:sz w:val="24"/>
          <w:szCs w:val="24"/>
          <w:lang w:val="en-US"/>
        </w:rPr>
        <w:t xml:space="preserve">Kanakas </w:t>
      </w:r>
      <w:r w:rsidRPr="000228E0">
        <w:rPr>
          <w:sz w:val="24"/>
          <w:szCs w:val="24"/>
          <w:lang w:val="en-US"/>
        </w:rPr>
        <w:t>in loincloths and then dressed in a worker’s shirt and trousers.</w:t>
      </w:r>
    </w:p>
  </w:endnote>
  <w:endnote w:id="13">
    <w:p w:rsidR="008B74FC" w:rsidRPr="000228E0" w:rsidRDefault="008B74FC">
      <w:pPr>
        <w:pStyle w:val="EndnoteText"/>
        <w:rPr>
          <w:sz w:val="24"/>
          <w:szCs w:val="24"/>
          <w:lang w:val="en-US"/>
        </w:rPr>
      </w:pPr>
      <w:r w:rsidRPr="000228E0">
        <w:rPr>
          <w:rStyle w:val="EndnoteReference"/>
          <w:sz w:val="24"/>
          <w:szCs w:val="24"/>
          <w:lang w:val="en-US"/>
        </w:rPr>
        <w:endnoteRef/>
      </w:r>
      <w:r>
        <w:rPr>
          <w:sz w:val="24"/>
          <w:szCs w:val="24"/>
          <w:lang w:val="en-US"/>
        </w:rPr>
        <w:t xml:space="preserve"> See also </w:t>
      </w:r>
      <w:r w:rsidRPr="000228E0">
        <w:rPr>
          <w:sz w:val="24"/>
          <w:szCs w:val="24"/>
          <w:lang w:val="en-US"/>
        </w:rPr>
        <w:t>Buckley</w:t>
      </w:r>
      <w:r>
        <w:rPr>
          <w:sz w:val="24"/>
          <w:szCs w:val="24"/>
          <w:lang w:val="en-US"/>
        </w:rPr>
        <w:t xml:space="preserve"> 2008:</w:t>
      </w:r>
      <w:r w:rsidRPr="000228E0">
        <w:rPr>
          <w:sz w:val="24"/>
          <w:szCs w:val="24"/>
          <w:lang w:val="en-US"/>
        </w:rPr>
        <w:t xml:space="preserve"> 183-192; and Buckley 2001</w:t>
      </w:r>
      <w:r>
        <w:rPr>
          <w:sz w:val="24"/>
          <w:szCs w:val="24"/>
          <w:lang w:val="en-US"/>
        </w:rPr>
        <w:t xml:space="preserve">: </w:t>
      </w:r>
      <w:r w:rsidRPr="000228E0">
        <w:rPr>
          <w:sz w:val="24"/>
          <w:szCs w:val="24"/>
          <w:lang w:val="en-US"/>
        </w:rPr>
        <w:t xml:space="preserve">71-91. </w:t>
      </w:r>
    </w:p>
  </w:endnote>
  <w:endnote w:id="14">
    <w:p w:rsidR="008B74FC" w:rsidRPr="000228E0" w:rsidRDefault="008B74FC">
      <w:pPr>
        <w:pStyle w:val="EndnoteText"/>
        <w:rPr>
          <w:sz w:val="24"/>
          <w:szCs w:val="24"/>
          <w:lang w:val="en-US"/>
        </w:rPr>
      </w:pPr>
      <w:r w:rsidRPr="000228E0">
        <w:rPr>
          <w:rStyle w:val="EndnoteReference"/>
          <w:sz w:val="24"/>
          <w:szCs w:val="24"/>
          <w:lang w:val="en-US"/>
        </w:rPr>
        <w:endnoteRef/>
      </w:r>
      <w:r w:rsidRPr="000228E0">
        <w:rPr>
          <w:sz w:val="24"/>
          <w:szCs w:val="24"/>
          <w:lang w:val="en-US"/>
        </w:rPr>
        <w:t xml:space="preserve"> Clive Moore suggests this might be Mrs</w:t>
      </w:r>
      <w:r>
        <w:rPr>
          <w:sz w:val="24"/>
          <w:szCs w:val="24"/>
          <w:lang w:val="en-US"/>
        </w:rPr>
        <w:t>.</w:t>
      </w:r>
      <w:r w:rsidRPr="000228E0">
        <w:rPr>
          <w:sz w:val="24"/>
          <w:szCs w:val="24"/>
          <w:lang w:val="en-US"/>
        </w:rPr>
        <w:t xml:space="preserve"> Donaldson’s Presbyterian Mission at </w:t>
      </w:r>
      <w:proofErr w:type="spellStart"/>
      <w:r w:rsidRPr="000228E0">
        <w:rPr>
          <w:sz w:val="24"/>
          <w:szCs w:val="24"/>
          <w:lang w:val="en-US"/>
        </w:rPr>
        <w:t>Sandiford</w:t>
      </w:r>
      <w:proofErr w:type="spellEnd"/>
      <w:r w:rsidRPr="000228E0">
        <w:rPr>
          <w:sz w:val="24"/>
          <w:szCs w:val="24"/>
          <w:lang w:val="en-US"/>
        </w:rPr>
        <w:t xml:space="preserve"> plantation, near </w:t>
      </w:r>
      <w:proofErr w:type="spellStart"/>
      <w:r w:rsidRPr="000228E0">
        <w:rPr>
          <w:sz w:val="24"/>
          <w:szCs w:val="24"/>
          <w:lang w:val="en-US"/>
        </w:rPr>
        <w:t>Homebush</w:t>
      </w:r>
      <w:proofErr w:type="spellEnd"/>
      <w:r w:rsidRPr="000228E0">
        <w:rPr>
          <w:sz w:val="24"/>
          <w:szCs w:val="24"/>
          <w:lang w:val="en-US"/>
        </w:rPr>
        <w:t xml:space="preserve">, Mackay. </w:t>
      </w:r>
    </w:p>
  </w:endnote>
  <w:endnote w:id="15">
    <w:p w:rsidR="008B74FC" w:rsidRPr="000228E0" w:rsidRDefault="008B74FC">
      <w:pPr>
        <w:pStyle w:val="EndnoteText"/>
        <w:rPr>
          <w:sz w:val="24"/>
          <w:szCs w:val="24"/>
          <w:lang w:val="en-US"/>
        </w:rPr>
      </w:pPr>
      <w:r w:rsidRPr="000228E0">
        <w:rPr>
          <w:rStyle w:val="EndnoteReference"/>
          <w:sz w:val="24"/>
          <w:szCs w:val="24"/>
          <w:lang w:val="en-US"/>
        </w:rPr>
        <w:endnoteRef/>
      </w:r>
      <w:r>
        <w:rPr>
          <w:sz w:val="24"/>
          <w:szCs w:val="24"/>
          <w:lang w:val="en-US"/>
        </w:rPr>
        <w:t xml:space="preserve"> </w:t>
      </w:r>
      <w:r w:rsidRPr="000228E0">
        <w:rPr>
          <w:sz w:val="24"/>
          <w:szCs w:val="24"/>
          <w:lang w:val="en-US"/>
        </w:rPr>
        <w:t>Reynolds includes twenty pho</w:t>
      </w:r>
      <w:r>
        <w:rPr>
          <w:sz w:val="24"/>
          <w:szCs w:val="24"/>
          <w:lang w:val="en-US"/>
        </w:rPr>
        <w:t>tographs of South Sea Islanders.</w:t>
      </w:r>
      <w:r w:rsidRPr="000228E0">
        <w:rPr>
          <w:rFonts w:ascii="Arial" w:hAnsi="Arial" w:cs="Arial"/>
          <w:b/>
          <w:bCs/>
          <w:color w:val="000000"/>
          <w:sz w:val="29"/>
          <w:szCs w:val="29"/>
          <w:lang w:val="en-US"/>
        </w:rPr>
        <w:t xml:space="preserve"> </w:t>
      </w:r>
    </w:p>
  </w:endnote>
  <w:endnote w:id="16">
    <w:p w:rsidR="008B74FC" w:rsidRPr="000228E0" w:rsidRDefault="008B74FC">
      <w:pPr>
        <w:pStyle w:val="EndnoteText"/>
        <w:rPr>
          <w:lang w:val="en-US"/>
        </w:rPr>
      </w:pPr>
      <w:r w:rsidRPr="000228E0">
        <w:rPr>
          <w:rStyle w:val="EndnoteReference"/>
          <w:lang w:val="en-US"/>
        </w:rPr>
        <w:endnoteRef/>
      </w:r>
      <w:r w:rsidRPr="000228E0">
        <w:rPr>
          <w:lang w:val="en-US"/>
        </w:rPr>
        <w:t xml:space="preserve"> </w:t>
      </w:r>
      <w:r w:rsidRPr="000228E0">
        <w:rPr>
          <w:sz w:val="24"/>
          <w:szCs w:val="24"/>
          <w:lang w:val="en-US"/>
        </w:rPr>
        <w:t xml:space="preserve">For the constructed nature of photography see </w:t>
      </w:r>
      <w:proofErr w:type="spellStart"/>
      <w:r w:rsidRPr="000228E0">
        <w:rPr>
          <w:sz w:val="24"/>
          <w:szCs w:val="24"/>
          <w:lang w:val="en-US"/>
        </w:rPr>
        <w:t>Tagg</w:t>
      </w:r>
      <w:proofErr w:type="spellEnd"/>
      <w:r>
        <w:rPr>
          <w:sz w:val="24"/>
          <w:szCs w:val="24"/>
          <w:lang w:val="en-US"/>
        </w:rPr>
        <w:t xml:space="preserve"> </w:t>
      </w:r>
      <w:r w:rsidRPr="000228E0">
        <w:rPr>
          <w:sz w:val="24"/>
          <w:szCs w:val="24"/>
          <w:lang w:val="en-US"/>
        </w:rPr>
        <w:t>1993</w:t>
      </w:r>
      <w:r>
        <w:rPr>
          <w:sz w:val="24"/>
          <w:szCs w:val="24"/>
          <w:lang w:val="en-US"/>
        </w:rPr>
        <w:t xml:space="preserve"> and 2009</w:t>
      </w:r>
      <w:r w:rsidRPr="000228E0">
        <w:rPr>
          <w:sz w:val="24"/>
          <w:szCs w:val="24"/>
          <w:lang w:val="en-US"/>
        </w:rPr>
        <w:t>.</w:t>
      </w:r>
    </w:p>
  </w:endnote>
  <w:endnote w:id="17">
    <w:p w:rsidR="008B74FC" w:rsidRPr="000228E0" w:rsidRDefault="008B74FC" w:rsidP="009762B4">
      <w:pPr>
        <w:pStyle w:val="EndnoteText"/>
        <w:rPr>
          <w:sz w:val="24"/>
          <w:szCs w:val="24"/>
          <w:lang w:val="en-US"/>
        </w:rPr>
      </w:pPr>
      <w:r w:rsidRPr="000228E0">
        <w:rPr>
          <w:rStyle w:val="EndnoteReference"/>
          <w:sz w:val="24"/>
          <w:szCs w:val="24"/>
          <w:lang w:val="en-US"/>
        </w:rPr>
        <w:endnoteRef/>
      </w:r>
      <w:r w:rsidRPr="000228E0">
        <w:rPr>
          <w:sz w:val="24"/>
          <w:szCs w:val="24"/>
          <w:lang w:val="en-US"/>
        </w:rPr>
        <w:t xml:space="preserve"> For Africa see</w:t>
      </w:r>
      <w:r>
        <w:rPr>
          <w:sz w:val="24"/>
          <w:szCs w:val="24"/>
          <w:lang w:val="en-US"/>
        </w:rPr>
        <w:t xml:space="preserve"> </w:t>
      </w:r>
      <w:r w:rsidRPr="000228E0">
        <w:rPr>
          <w:sz w:val="24"/>
          <w:szCs w:val="24"/>
          <w:lang w:val="en-US"/>
        </w:rPr>
        <w:t>Sprague</w:t>
      </w:r>
      <w:r>
        <w:rPr>
          <w:sz w:val="24"/>
          <w:szCs w:val="24"/>
          <w:lang w:val="en-US"/>
        </w:rPr>
        <w:t xml:space="preserve"> 203; </w:t>
      </w:r>
      <w:proofErr w:type="spellStart"/>
      <w:r w:rsidRPr="000228E0">
        <w:rPr>
          <w:sz w:val="24"/>
          <w:szCs w:val="24"/>
          <w:lang w:val="en-US"/>
        </w:rPr>
        <w:t>Viditz</w:t>
      </w:r>
      <w:proofErr w:type="spellEnd"/>
      <w:r w:rsidRPr="000228E0">
        <w:rPr>
          <w:sz w:val="24"/>
          <w:szCs w:val="24"/>
          <w:lang w:val="en-US"/>
        </w:rPr>
        <w:t>-Ward</w:t>
      </w:r>
      <w:r>
        <w:rPr>
          <w:sz w:val="24"/>
          <w:szCs w:val="24"/>
          <w:lang w:val="en-US"/>
        </w:rPr>
        <w:t xml:space="preserve"> </w:t>
      </w:r>
      <w:r w:rsidRPr="000228E0">
        <w:rPr>
          <w:sz w:val="24"/>
          <w:szCs w:val="24"/>
          <w:lang w:val="en-US"/>
        </w:rPr>
        <w:t>1987</w:t>
      </w:r>
      <w:r>
        <w:rPr>
          <w:sz w:val="24"/>
          <w:szCs w:val="24"/>
          <w:lang w:val="en-US"/>
        </w:rPr>
        <w:t>;</w:t>
      </w:r>
      <w:r w:rsidRPr="000228E0">
        <w:rPr>
          <w:sz w:val="24"/>
          <w:szCs w:val="24"/>
          <w:lang w:val="en-US"/>
        </w:rPr>
        <w:t xml:space="preserve"> </w:t>
      </w:r>
      <w:proofErr w:type="spellStart"/>
      <w:r w:rsidRPr="000228E0">
        <w:rPr>
          <w:sz w:val="24"/>
          <w:szCs w:val="24"/>
          <w:lang w:val="en-US"/>
        </w:rPr>
        <w:t>Prins</w:t>
      </w:r>
      <w:proofErr w:type="spellEnd"/>
      <w:r>
        <w:rPr>
          <w:sz w:val="24"/>
          <w:szCs w:val="24"/>
          <w:lang w:val="en-US"/>
        </w:rPr>
        <w:t xml:space="preserve"> </w:t>
      </w:r>
      <w:r w:rsidRPr="000228E0">
        <w:rPr>
          <w:sz w:val="24"/>
          <w:szCs w:val="24"/>
          <w:lang w:val="en-US"/>
        </w:rPr>
        <w:t>1990</w:t>
      </w:r>
      <w:r>
        <w:rPr>
          <w:sz w:val="24"/>
          <w:szCs w:val="24"/>
          <w:lang w:val="en-US"/>
        </w:rPr>
        <w:t>;</w:t>
      </w:r>
      <w:r w:rsidRPr="000228E0">
        <w:rPr>
          <w:sz w:val="24"/>
          <w:szCs w:val="24"/>
          <w:lang w:val="en-US"/>
        </w:rPr>
        <w:t xml:space="preserve"> </w:t>
      </w:r>
      <w:proofErr w:type="spellStart"/>
      <w:r w:rsidRPr="000228E0">
        <w:rPr>
          <w:sz w:val="24"/>
          <w:szCs w:val="24"/>
          <w:lang w:val="en-US"/>
        </w:rPr>
        <w:t>Faris</w:t>
      </w:r>
      <w:proofErr w:type="spellEnd"/>
      <w:r>
        <w:rPr>
          <w:sz w:val="24"/>
          <w:szCs w:val="24"/>
          <w:lang w:val="en-US"/>
        </w:rPr>
        <w:t xml:space="preserve"> </w:t>
      </w:r>
      <w:r w:rsidRPr="000228E0">
        <w:rPr>
          <w:sz w:val="24"/>
          <w:szCs w:val="24"/>
          <w:lang w:val="en-US"/>
        </w:rPr>
        <w:t>1992</w:t>
      </w:r>
      <w:r>
        <w:rPr>
          <w:sz w:val="24"/>
          <w:szCs w:val="24"/>
          <w:lang w:val="en-US"/>
        </w:rPr>
        <w:t>;</w:t>
      </w:r>
      <w:r w:rsidRPr="000228E0">
        <w:rPr>
          <w:sz w:val="24"/>
          <w:szCs w:val="24"/>
          <w:lang w:val="en-US"/>
        </w:rPr>
        <w:t xml:space="preserve"> </w:t>
      </w:r>
      <w:proofErr w:type="spellStart"/>
      <w:r w:rsidRPr="000228E0">
        <w:rPr>
          <w:sz w:val="24"/>
          <w:szCs w:val="24"/>
          <w:lang w:val="en-US"/>
        </w:rPr>
        <w:t>Ballerini</w:t>
      </w:r>
      <w:proofErr w:type="spellEnd"/>
      <w:r w:rsidRPr="000228E0">
        <w:rPr>
          <w:sz w:val="24"/>
          <w:szCs w:val="24"/>
          <w:lang w:val="en-US"/>
        </w:rPr>
        <w:t>, 1993</w:t>
      </w:r>
      <w:r>
        <w:rPr>
          <w:sz w:val="24"/>
          <w:szCs w:val="24"/>
          <w:lang w:val="en-US"/>
        </w:rPr>
        <w:t>;</w:t>
      </w:r>
      <w:r w:rsidRPr="000228E0">
        <w:rPr>
          <w:sz w:val="24"/>
          <w:szCs w:val="24"/>
          <w:lang w:val="en-US"/>
        </w:rPr>
        <w:t xml:space="preserve"> Allina</w:t>
      </w:r>
      <w:r>
        <w:rPr>
          <w:sz w:val="24"/>
          <w:szCs w:val="24"/>
          <w:lang w:val="en-US"/>
        </w:rPr>
        <w:t xml:space="preserve"> </w:t>
      </w:r>
      <w:r w:rsidRPr="000228E0">
        <w:rPr>
          <w:sz w:val="24"/>
          <w:szCs w:val="24"/>
          <w:lang w:val="en-US"/>
        </w:rPr>
        <w:t>1997</w:t>
      </w:r>
      <w:r>
        <w:rPr>
          <w:sz w:val="24"/>
          <w:szCs w:val="24"/>
          <w:lang w:val="en-US"/>
        </w:rPr>
        <w:t>;</w:t>
      </w:r>
      <w:r w:rsidRPr="000228E0">
        <w:rPr>
          <w:sz w:val="24"/>
          <w:szCs w:val="24"/>
          <w:lang w:val="en-US"/>
        </w:rPr>
        <w:t xml:space="preserve"> Hartman 1998</w:t>
      </w:r>
      <w:r>
        <w:rPr>
          <w:sz w:val="24"/>
          <w:szCs w:val="24"/>
          <w:lang w:val="en-US"/>
        </w:rPr>
        <w:t xml:space="preserve">; </w:t>
      </w:r>
      <w:r w:rsidRPr="000228E0">
        <w:rPr>
          <w:sz w:val="24"/>
          <w:szCs w:val="24"/>
          <w:lang w:val="en-US"/>
        </w:rPr>
        <w:t>Geary</w:t>
      </w:r>
      <w:r>
        <w:rPr>
          <w:sz w:val="24"/>
          <w:szCs w:val="24"/>
          <w:lang w:val="en-US"/>
        </w:rPr>
        <w:t xml:space="preserve"> </w:t>
      </w:r>
      <w:r w:rsidRPr="000228E0">
        <w:rPr>
          <w:sz w:val="24"/>
          <w:szCs w:val="24"/>
          <w:lang w:val="en-US"/>
        </w:rPr>
        <w:t>2002</w:t>
      </w:r>
      <w:r>
        <w:rPr>
          <w:sz w:val="24"/>
          <w:szCs w:val="24"/>
          <w:lang w:val="en-US"/>
        </w:rPr>
        <w:t xml:space="preserve">; </w:t>
      </w:r>
      <w:r w:rsidRPr="000228E0">
        <w:rPr>
          <w:sz w:val="24"/>
          <w:szCs w:val="24"/>
          <w:lang w:val="en-US"/>
        </w:rPr>
        <w:t xml:space="preserve">Landau and </w:t>
      </w:r>
      <w:proofErr w:type="spellStart"/>
      <w:r>
        <w:rPr>
          <w:sz w:val="24"/>
          <w:szCs w:val="24"/>
          <w:lang w:val="en-US"/>
        </w:rPr>
        <w:t>Kaspin</w:t>
      </w:r>
      <w:proofErr w:type="spellEnd"/>
      <w:r w:rsidRPr="000228E0">
        <w:rPr>
          <w:sz w:val="24"/>
          <w:szCs w:val="24"/>
          <w:lang w:val="en-US"/>
        </w:rPr>
        <w:t xml:space="preserve"> 2002; Porto</w:t>
      </w:r>
      <w:r>
        <w:rPr>
          <w:sz w:val="24"/>
          <w:szCs w:val="24"/>
          <w:lang w:val="en-US"/>
        </w:rPr>
        <w:t xml:space="preserve"> 2004</w:t>
      </w:r>
      <w:r w:rsidRPr="000228E0">
        <w:rPr>
          <w:sz w:val="24"/>
          <w:szCs w:val="24"/>
          <w:lang w:val="en-US"/>
        </w:rPr>
        <w:t xml:space="preserve">. </w:t>
      </w:r>
    </w:p>
  </w:endnote>
  <w:endnote w:id="18">
    <w:p w:rsidR="008B74FC" w:rsidRPr="000228E0" w:rsidRDefault="008B74FC" w:rsidP="009762B4">
      <w:pPr>
        <w:pStyle w:val="EndnoteText"/>
        <w:rPr>
          <w:sz w:val="24"/>
          <w:szCs w:val="24"/>
          <w:lang w:val="en-US"/>
        </w:rPr>
      </w:pPr>
      <w:r w:rsidRPr="000228E0">
        <w:rPr>
          <w:rStyle w:val="EndnoteReference"/>
          <w:sz w:val="24"/>
          <w:szCs w:val="24"/>
          <w:lang w:val="en-US"/>
        </w:rPr>
        <w:endnoteRef/>
      </w:r>
      <w:r w:rsidRPr="000228E0">
        <w:rPr>
          <w:sz w:val="24"/>
          <w:szCs w:val="24"/>
          <w:lang w:val="en-US"/>
        </w:rPr>
        <w:t xml:space="preserve"> </w:t>
      </w:r>
      <w:r>
        <w:rPr>
          <w:sz w:val="24"/>
          <w:szCs w:val="24"/>
          <w:lang w:val="en-US"/>
        </w:rPr>
        <w:t xml:space="preserve">For South Asia see </w:t>
      </w:r>
      <w:proofErr w:type="spellStart"/>
      <w:r w:rsidRPr="000228E0">
        <w:rPr>
          <w:sz w:val="24"/>
          <w:szCs w:val="24"/>
          <w:lang w:val="en-US"/>
        </w:rPr>
        <w:t>Pinney</w:t>
      </w:r>
      <w:proofErr w:type="spellEnd"/>
      <w:r>
        <w:rPr>
          <w:sz w:val="24"/>
          <w:szCs w:val="24"/>
          <w:lang w:val="en-US"/>
        </w:rPr>
        <w:t xml:space="preserve"> 1992:</w:t>
      </w:r>
      <w:r w:rsidRPr="000228E0">
        <w:rPr>
          <w:sz w:val="24"/>
          <w:szCs w:val="24"/>
          <w:lang w:val="en-US"/>
        </w:rPr>
        <w:t xml:space="preserve"> 165-73; </w:t>
      </w:r>
      <w:proofErr w:type="spellStart"/>
      <w:r w:rsidRPr="000228E0">
        <w:rPr>
          <w:sz w:val="24"/>
          <w:szCs w:val="24"/>
          <w:lang w:val="en-US"/>
        </w:rPr>
        <w:t>Pinney</w:t>
      </w:r>
      <w:proofErr w:type="spellEnd"/>
      <w:r>
        <w:rPr>
          <w:sz w:val="24"/>
          <w:szCs w:val="24"/>
          <w:lang w:val="en-US"/>
        </w:rPr>
        <w:t xml:space="preserve"> </w:t>
      </w:r>
      <w:r w:rsidRPr="000228E0">
        <w:rPr>
          <w:sz w:val="24"/>
          <w:szCs w:val="24"/>
          <w:lang w:val="en-US"/>
        </w:rPr>
        <w:t>1997. For India</w:t>
      </w:r>
      <w:r>
        <w:rPr>
          <w:sz w:val="24"/>
          <w:szCs w:val="24"/>
          <w:lang w:val="en-US"/>
        </w:rPr>
        <w:t xml:space="preserve"> </w:t>
      </w:r>
      <w:r w:rsidRPr="000228E0">
        <w:rPr>
          <w:sz w:val="24"/>
          <w:szCs w:val="24"/>
          <w:lang w:val="en-US"/>
        </w:rPr>
        <w:t xml:space="preserve">see </w:t>
      </w:r>
      <w:proofErr w:type="spellStart"/>
      <w:r w:rsidRPr="000228E0">
        <w:rPr>
          <w:sz w:val="24"/>
          <w:szCs w:val="24"/>
          <w:lang w:val="en-US"/>
        </w:rPr>
        <w:t>Gutman</w:t>
      </w:r>
      <w:proofErr w:type="spellEnd"/>
      <w:r>
        <w:rPr>
          <w:sz w:val="24"/>
          <w:szCs w:val="24"/>
          <w:lang w:val="en-US"/>
        </w:rPr>
        <w:t xml:space="preserve"> </w:t>
      </w:r>
      <w:r w:rsidRPr="000228E0">
        <w:rPr>
          <w:sz w:val="24"/>
          <w:szCs w:val="24"/>
          <w:lang w:val="en-US"/>
        </w:rPr>
        <w:t>1989; Falconer</w:t>
      </w:r>
      <w:r>
        <w:rPr>
          <w:sz w:val="24"/>
          <w:szCs w:val="24"/>
          <w:lang w:val="en-US"/>
        </w:rPr>
        <w:t xml:space="preserve"> </w:t>
      </w:r>
      <w:r w:rsidRPr="000228E0">
        <w:rPr>
          <w:sz w:val="24"/>
          <w:szCs w:val="24"/>
          <w:lang w:val="en-US"/>
        </w:rPr>
        <w:t>1984; Mackenzie</w:t>
      </w:r>
      <w:r>
        <w:rPr>
          <w:sz w:val="24"/>
          <w:szCs w:val="24"/>
          <w:lang w:val="en-US"/>
        </w:rPr>
        <w:t xml:space="preserve"> </w:t>
      </w:r>
      <w:r w:rsidRPr="000228E0">
        <w:rPr>
          <w:sz w:val="24"/>
          <w:szCs w:val="24"/>
          <w:lang w:val="en-US"/>
        </w:rPr>
        <w:t xml:space="preserve">1987; </w:t>
      </w:r>
      <w:proofErr w:type="spellStart"/>
      <w:r w:rsidRPr="000228E0">
        <w:rPr>
          <w:sz w:val="24"/>
          <w:szCs w:val="24"/>
          <w:lang w:val="en-US"/>
        </w:rPr>
        <w:t>Worswick</w:t>
      </w:r>
      <w:proofErr w:type="spellEnd"/>
      <w:r>
        <w:rPr>
          <w:sz w:val="24"/>
          <w:szCs w:val="24"/>
          <w:lang w:val="en-US"/>
        </w:rPr>
        <w:t xml:space="preserve"> </w:t>
      </w:r>
      <w:r w:rsidRPr="000228E0">
        <w:rPr>
          <w:sz w:val="24"/>
          <w:szCs w:val="24"/>
          <w:lang w:val="en-US"/>
        </w:rPr>
        <w:t>1990.</w:t>
      </w:r>
    </w:p>
  </w:endnote>
  <w:endnote w:id="19">
    <w:p w:rsidR="008B74FC" w:rsidRPr="000228E0" w:rsidRDefault="008B74FC" w:rsidP="00183975">
      <w:pPr>
        <w:pStyle w:val="EndnoteText"/>
        <w:rPr>
          <w:sz w:val="24"/>
          <w:szCs w:val="24"/>
          <w:lang w:val="en-US"/>
        </w:rPr>
      </w:pPr>
      <w:r w:rsidRPr="000228E0">
        <w:rPr>
          <w:rStyle w:val="EndnoteReference"/>
          <w:sz w:val="24"/>
          <w:szCs w:val="24"/>
          <w:lang w:val="en-US"/>
        </w:rPr>
        <w:endnoteRef/>
      </w:r>
      <w:r w:rsidRPr="000228E0">
        <w:rPr>
          <w:sz w:val="24"/>
          <w:szCs w:val="24"/>
          <w:lang w:val="en-US"/>
        </w:rPr>
        <w:t xml:space="preserve"> The term ‘conversation piece’ is borrowed from painted group portraits popular in 18</w:t>
      </w:r>
      <w:r w:rsidRPr="000228E0">
        <w:rPr>
          <w:sz w:val="24"/>
          <w:szCs w:val="24"/>
          <w:vertAlign w:val="superscript"/>
          <w:lang w:val="en-US"/>
        </w:rPr>
        <w:t>th</w:t>
      </w:r>
      <w:r w:rsidRPr="000228E0">
        <w:rPr>
          <w:sz w:val="24"/>
          <w:szCs w:val="24"/>
          <w:lang w:val="en-US"/>
        </w:rPr>
        <w:t xml:space="preserve"> century English art. </w:t>
      </w:r>
    </w:p>
  </w:endnote>
  <w:endnote w:id="20">
    <w:p w:rsidR="008B74FC" w:rsidRPr="000228E0" w:rsidRDefault="008B74FC" w:rsidP="00183975">
      <w:pPr>
        <w:pStyle w:val="EndnoteText"/>
        <w:rPr>
          <w:sz w:val="24"/>
          <w:szCs w:val="24"/>
          <w:lang w:val="en-US"/>
        </w:rPr>
      </w:pPr>
      <w:r w:rsidRPr="000228E0">
        <w:rPr>
          <w:rStyle w:val="EndnoteReference"/>
          <w:sz w:val="24"/>
          <w:szCs w:val="24"/>
          <w:lang w:val="en-US"/>
        </w:rPr>
        <w:endnoteRef/>
      </w:r>
      <w:r w:rsidRPr="000228E0">
        <w:rPr>
          <w:sz w:val="24"/>
          <w:szCs w:val="24"/>
          <w:lang w:val="en-US"/>
        </w:rPr>
        <w:t xml:space="preserve"> There are only a few photographs of recruiting, the passage to Queensland, disembarkation and deportation or return to Vanuatu or the Solomon Islands, the main source of laborers.</w:t>
      </w:r>
    </w:p>
  </w:endnote>
  <w:endnote w:id="21">
    <w:p w:rsidR="008B74FC" w:rsidRDefault="008B74FC" w:rsidP="00D104D1">
      <w:pPr>
        <w:pStyle w:val="EndnoteText"/>
      </w:pPr>
      <w:r w:rsidRPr="000228E0">
        <w:rPr>
          <w:rStyle w:val="EndnoteReference"/>
          <w:sz w:val="24"/>
          <w:szCs w:val="24"/>
          <w:lang w:val="en-US"/>
        </w:rPr>
        <w:endnoteRef/>
      </w:r>
      <w:r w:rsidRPr="000228E0">
        <w:rPr>
          <w:sz w:val="24"/>
          <w:szCs w:val="24"/>
          <w:lang w:val="en-US"/>
        </w:rPr>
        <w:t xml:space="preserve"> For example, the </w:t>
      </w:r>
      <w:r>
        <w:rPr>
          <w:sz w:val="24"/>
          <w:szCs w:val="24"/>
          <w:lang w:val="en-US"/>
        </w:rPr>
        <w:t xml:space="preserve">cover of the catalogue for the </w:t>
      </w:r>
      <w:r w:rsidRPr="003A23A5">
        <w:rPr>
          <w:i/>
          <w:sz w:val="24"/>
          <w:szCs w:val="24"/>
          <w:lang w:val="en-US"/>
        </w:rPr>
        <w:t>Across the Coral Sea; Loyalty Islanders in Queensland</w:t>
      </w:r>
      <w:r w:rsidRPr="000228E0">
        <w:rPr>
          <w:sz w:val="24"/>
          <w:szCs w:val="24"/>
          <w:lang w:val="en-US"/>
        </w:rPr>
        <w:t xml:space="preserve"> exhibition was a portrait of a young man in working clothes posed before a stand of uncut cane. (Department 2001) Portraits are used uncritically and often unlabeled throughout a Queensland Sugar Industry curriculum package for schools. See Berry 2000.</w:t>
      </w:r>
      <w:r>
        <w:rPr>
          <w:i/>
          <w:sz w:val="24"/>
          <w:szCs w:val="24"/>
          <w:lang w:val="en-US"/>
        </w:rPr>
        <w:t xml:space="preserve"> </w:t>
      </w:r>
      <w:r w:rsidRPr="000228E0">
        <w:rPr>
          <w:sz w:val="24"/>
          <w:szCs w:val="24"/>
          <w:lang w:val="en-US"/>
        </w:rPr>
        <w:t>Similar image</w:t>
      </w:r>
      <w:r>
        <w:rPr>
          <w:sz w:val="24"/>
          <w:szCs w:val="24"/>
          <w:lang w:val="en-US"/>
        </w:rPr>
        <w:t xml:space="preserve">ry was used in </w:t>
      </w:r>
      <w:r>
        <w:rPr>
          <w:i/>
          <w:sz w:val="24"/>
          <w:szCs w:val="24"/>
          <w:lang w:val="en-US"/>
        </w:rPr>
        <w:t>Behind the C</w:t>
      </w:r>
      <w:r w:rsidRPr="003A23A5">
        <w:rPr>
          <w:i/>
          <w:sz w:val="24"/>
          <w:szCs w:val="24"/>
          <w:lang w:val="en-US"/>
        </w:rPr>
        <w:t>ane</w:t>
      </w:r>
      <w:r w:rsidRPr="000228E0">
        <w:rPr>
          <w:sz w:val="24"/>
          <w:szCs w:val="24"/>
          <w:lang w:val="en-US"/>
        </w:rPr>
        <w:t xml:space="preserve"> a musical stage production in Bowen, north Queensland in 2011. See Wills</w:t>
      </w:r>
      <w:r>
        <w:rPr>
          <w:sz w:val="24"/>
          <w:szCs w:val="24"/>
          <w:lang w:val="en-US"/>
        </w:rPr>
        <w:t xml:space="preserve"> </w:t>
      </w:r>
      <w:r w:rsidRPr="000228E0">
        <w:rPr>
          <w:sz w:val="24"/>
          <w:szCs w:val="24"/>
          <w:lang w:val="en-US"/>
        </w:rPr>
        <w:t>2011.</w:t>
      </w:r>
      <w:r w:rsidRPr="00756B80">
        <w:t xml:space="preserve"> </w:t>
      </w:r>
    </w:p>
    <w:p w:rsidR="00D521D3" w:rsidRDefault="00D521D3" w:rsidP="00D104D1">
      <w:pPr>
        <w:pStyle w:val="EndnoteText"/>
      </w:pPr>
    </w:p>
    <w:p w:rsidR="00D521D3" w:rsidRPr="00756B80" w:rsidRDefault="00D521D3" w:rsidP="00D104D1">
      <w:pPr>
        <w:pStyle w:val="EndnoteText"/>
      </w:pPr>
      <w:bookmarkStart w:id="0" w:name="_GoBack"/>
      <w:bookmarkEnd w:id="0"/>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5F70" w:rsidRDefault="00F25F70">
      <w:r>
        <w:separator/>
      </w:r>
    </w:p>
  </w:footnote>
  <w:footnote w:type="continuationSeparator" w:id="0">
    <w:p w:rsidR="00F25F70" w:rsidRDefault="00F25F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74FC" w:rsidRDefault="008B74FC" w:rsidP="00B70D4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B74FC" w:rsidRDefault="008B74F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74FC" w:rsidRDefault="008B74FC" w:rsidP="00B70D4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521D3">
      <w:rPr>
        <w:rStyle w:val="PageNumber"/>
        <w:noProof/>
      </w:rPr>
      <w:t>13</w:t>
    </w:r>
    <w:r>
      <w:rPr>
        <w:rStyle w:val="PageNumber"/>
      </w:rPr>
      <w:fldChar w:fldCharType="end"/>
    </w:r>
  </w:p>
  <w:p w:rsidR="008B74FC" w:rsidRDefault="008B74F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74FC" w:rsidRDefault="008B74FC">
    <w:pPr>
      <w:pStyle w:val="Header"/>
      <w:jc w:val="center"/>
    </w:pPr>
    <w:r>
      <w:fldChar w:fldCharType="begin"/>
    </w:r>
    <w:r>
      <w:instrText xml:space="preserve"> PAGE   \* MERGEFORMAT </w:instrText>
    </w:r>
    <w:r>
      <w:fldChar w:fldCharType="separate"/>
    </w:r>
    <w:r w:rsidR="00D521D3">
      <w:rPr>
        <w:noProof/>
      </w:rPr>
      <w:t>1</w:t>
    </w:r>
    <w:r>
      <w:fldChar w:fldCharType="end"/>
    </w:r>
  </w:p>
  <w:p w:rsidR="008B74FC" w:rsidRDefault="008B74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EC43A0"/>
    <w:multiLevelType w:val="multilevel"/>
    <w:tmpl w:val="31BEB4E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2F5"/>
    <w:rsid w:val="00013DFF"/>
    <w:rsid w:val="00014573"/>
    <w:rsid w:val="000228E0"/>
    <w:rsid w:val="0002538C"/>
    <w:rsid w:val="000264D4"/>
    <w:rsid w:val="00031022"/>
    <w:rsid w:val="00044405"/>
    <w:rsid w:val="00044D09"/>
    <w:rsid w:val="0004673D"/>
    <w:rsid w:val="000B2969"/>
    <w:rsid w:val="000D368A"/>
    <w:rsid w:val="000F520E"/>
    <w:rsid w:val="00151D92"/>
    <w:rsid w:val="00153DA4"/>
    <w:rsid w:val="00163227"/>
    <w:rsid w:val="0016601A"/>
    <w:rsid w:val="00167855"/>
    <w:rsid w:val="00167FDE"/>
    <w:rsid w:val="00174898"/>
    <w:rsid w:val="00176BC5"/>
    <w:rsid w:val="0018238B"/>
    <w:rsid w:val="00183975"/>
    <w:rsid w:val="00183D9F"/>
    <w:rsid w:val="001852B0"/>
    <w:rsid w:val="00197DA0"/>
    <w:rsid w:val="001A0A66"/>
    <w:rsid w:val="001E2399"/>
    <w:rsid w:val="001E7473"/>
    <w:rsid w:val="00207B47"/>
    <w:rsid w:val="0021565F"/>
    <w:rsid w:val="002377DD"/>
    <w:rsid w:val="00242F36"/>
    <w:rsid w:val="00253752"/>
    <w:rsid w:val="0026551B"/>
    <w:rsid w:val="0027288B"/>
    <w:rsid w:val="00277E48"/>
    <w:rsid w:val="0028354B"/>
    <w:rsid w:val="00293E5D"/>
    <w:rsid w:val="002A6049"/>
    <w:rsid w:val="002D6037"/>
    <w:rsid w:val="002E422F"/>
    <w:rsid w:val="002E5D20"/>
    <w:rsid w:val="0030781E"/>
    <w:rsid w:val="00316E57"/>
    <w:rsid w:val="00320F00"/>
    <w:rsid w:val="00321037"/>
    <w:rsid w:val="00322A28"/>
    <w:rsid w:val="00325F9D"/>
    <w:rsid w:val="00341202"/>
    <w:rsid w:val="00355EC7"/>
    <w:rsid w:val="00356496"/>
    <w:rsid w:val="003702CC"/>
    <w:rsid w:val="003803BA"/>
    <w:rsid w:val="003A23A5"/>
    <w:rsid w:val="003A355B"/>
    <w:rsid w:val="003C6734"/>
    <w:rsid w:val="003D5DE9"/>
    <w:rsid w:val="003F3802"/>
    <w:rsid w:val="0041220A"/>
    <w:rsid w:val="004200BC"/>
    <w:rsid w:val="0043669B"/>
    <w:rsid w:val="00445134"/>
    <w:rsid w:val="0045293B"/>
    <w:rsid w:val="004536EE"/>
    <w:rsid w:val="004575D5"/>
    <w:rsid w:val="004809B9"/>
    <w:rsid w:val="00486584"/>
    <w:rsid w:val="00495015"/>
    <w:rsid w:val="00496520"/>
    <w:rsid w:val="004A68ED"/>
    <w:rsid w:val="004C18A5"/>
    <w:rsid w:val="004C30A5"/>
    <w:rsid w:val="004C4D97"/>
    <w:rsid w:val="004D3602"/>
    <w:rsid w:val="004D4B45"/>
    <w:rsid w:val="004E1CE6"/>
    <w:rsid w:val="004F1BDF"/>
    <w:rsid w:val="004F26DD"/>
    <w:rsid w:val="004F70B2"/>
    <w:rsid w:val="0050050A"/>
    <w:rsid w:val="00501A6F"/>
    <w:rsid w:val="00511FA6"/>
    <w:rsid w:val="005217EB"/>
    <w:rsid w:val="00525361"/>
    <w:rsid w:val="005322DD"/>
    <w:rsid w:val="005561C2"/>
    <w:rsid w:val="0056677F"/>
    <w:rsid w:val="00575C46"/>
    <w:rsid w:val="00594A76"/>
    <w:rsid w:val="005E2A4E"/>
    <w:rsid w:val="005F0FAE"/>
    <w:rsid w:val="006103E1"/>
    <w:rsid w:val="00630EF8"/>
    <w:rsid w:val="006412D8"/>
    <w:rsid w:val="00664FAC"/>
    <w:rsid w:val="00665EAC"/>
    <w:rsid w:val="00682120"/>
    <w:rsid w:val="00693DF3"/>
    <w:rsid w:val="00695D66"/>
    <w:rsid w:val="006B3BBC"/>
    <w:rsid w:val="006B78FF"/>
    <w:rsid w:val="006C2174"/>
    <w:rsid w:val="006C2FDF"/>
    <w:rsid w:val="006D3F43"/>
    <w:rsid w:val="006E4871"/>
    <w:rsid w:val="006F00ED"/>
    <w:rsid w:val="00700466"/>
    <w:rsid w:val="00706BB7"/>
    <w:rsid w:val="0071261C"/>
    <w:rsid w:val="007127DE"/>
    <w:rsid w:val="0071643F"/>
    <w:rsid w:val="00720EE2"/>
    <w:rsid w:val="00722DC8"/>
    <w:rsid w:val="007365FD"/>
    <w:rsid w:val="0074592C"/>
    <w:rsid w:val="007479C8"/>
    <w:rsid w:val="00756B80"/>
    <w:rsid w:val="00756E45"/>
    <w:rsid w:val="00766FE4"/>
    <w:rsid w:val="0077272E"/>
    <w:rsid w:val="00774C61"/>
    <w:rsid w:val="00775F20"/>
    <w:rsid w:val="00792588"/>
    <w:rsid w:val="00797291"/>
    <w:rsid w:val="007978D3"/>
    <w:rsid w:val="007A088B"/>
    <w:rsid w:val="007B0483"/>
    <w:rsid w:val="007B6CFD"/>
    <w:rsid w:val="007C6EA0"/>
    <w:rsid w:val="007D2407"/>
    <w:rsid w:val="008136AC"/>
    <w:rsid w:val="008206D1"/>
    <w:rsid w:val="008416D9"/>
    <w:rsid w:val="0085574C"/>
    <w:rsid w:val="00857D75"/>
    <w:rsid w:val="008670B7"/>
    <w:rsid w:val="008756E6"/>
    <w:rsid w:val="00875B94"/>
    <w:rsid w:val="008867DB"/>
    <w:rsid w:val="008A28C7"/>
    <w:rsid w:val="008B4292"/>
    <w:rsid w:val="008B74FC"/>
    <w:rsid w:val="008D50B3"/>
    <w:rsid w:val="008F0ACF"/>
    <w:rsid w:val="008F2044"/>
    <w:rsid w:val="00903A87"/>
    <w:rsid w:val="009244B5"/>
    <w:rsid w:val="00925081"/>
    <w:rsid w:val="00931FA5"/>
    <w:rsid w:val="00941F18"/>
    <w:rsid w:val="0096014E"/>
    <w:rsid w:val="009653F8"/>
    <w:rsid w:val="009700FA"/>
    <w:rsid w:val="00970799"/>
    <w:rsid w:val="00972154"/>
    <w:rsid w:val="00974E3B"/>
    <w:rsid w:val="0097546C"/>
    <w:rsid w:val="009762B4"/>
    <w:rsid w:val="009762F9"/>
    <w:rsid w:val="0097634B"/>
    <w:rsid w:val="0098594F"/>
    <w:rsid w:val="00993834"/>
    <w:rsid w:val="009A5A0C"/>
    <w:rsid w:val="009B4F15"/>
    <w:rsid w:val="009F2ACC"/>
    <w:rsid w:val="009F5757"/>
    <w:rsid w:val="00A043EA"/>
    <w:rsid w:val="00A151E3"/>
    <w:rsid w:val="00A15F4F"/>
    <w:rsid w:val="00A21DE0"/>
    <w:rsid w:val="00A25AFF"/>
    <w:rsid w:val="00A30777"/>
    <w:rsid w:val="00A41822"/>
    <w:rsid w:val="00A43128"/>
    <w:rsid w:val="00A50041"/>
    <w:rsid w:val="00A7103A"/>
    <w:rsid w:val="00A7707E"/>
    <w:rsid w:val="00A8214E"/>
    <w:rsid w:val="00A844FF"/>
    <w:rsid w:val="00A90DF4"/>
    <w:rsid w:val="00A91B08"/>
    <w:rsid w:val="00AC0021"/>
    <w:rsid w:val="00AC21D1"/>
    <w:rsid w:val="00AD1D2C"/>
    <w:rsid w:val="00AD5241"/>
    <w:rsid w:val="00AF4948"/>
    <w:rsid w:val="00AF75C9"/>
    <w:rsid w:val="00B04649"/>
    <w:rsid w:val="00B311E1"/>
    <w:rsid w:val="00B416D7"/>
    <w:rsid w:val="00B41808"/>
    <w:rsid w:val="00B46092"/>
    <w:rsid w:val="00B61B6D"/>
    <w:rsid w:val="00B70010"/>
    <w:rsid w:val="00B708C1"/>
    <w:rsid w:val="00B70D48"/>
    <w:rsid w:val="00B717D8"/>
    <w:rsid w:val="00B73081"/>
    <w:rsid w:val="00B802BA"/>
    <w:rsid w:val="00B80DB4"/>
    <w:rsid w:val="00B85AA0"/>
    <w:rsid w:val="00B9406E"/>
    <w:rsid w:val="00B9430A"/>
    <w:rsid w:val="00B959F5"/>
    <w:rsid w:val="00BA06BC"/>
    <w:rsid w:val="00BA39F8"/>
    <w:rsid w:val="00BB3DFD"/>
    <w:rsid w:val="00BE5CA2"/>
    <w:rsid w:val="00BF2726"/>
    <w:rsid w:val="00BF2D55"/>
    <w:rsid w:val="00C0133D"/>
    <w:rsid w:val="00C0433B"/>
    <w:rsid w:val="00C07474"/>
    <w:rsid w:val="00C22DDC"/>
    <w:rsid w:val="00C24E01"/>
    <w:rsid w:val="00C24F56"/>
    <w:rsid w:val="00C402BA"/>
    <w:rsid w:val="00C4082E"/>
    <w:rsid w:val="00C52BEC"/>
    <w:rsid w:val="00C62742"/>
    <w:rsid w:val="00C80444"/>
    <w:rsid w:val="00C865DF"/>
    <w:rsid w:val="00CA07DE"/>
    <w:rsid w:val="00CA0AA2"/>
    <w:rsid w:val="00CD4957"/>
    <w:rsid w:val="00CF4883"/>
    <w:rsid w:val="00D0050D"/>
    <w:rsid w:val="00D0318A"/>
    <w:rsid w:val="00D04DA3"/>
    <w:rsid w:val="00D104D1"/>
    <w:rsid w:val="00D452F5"/>
    <w:rsid w:val="00D521D3"/>
    <w:rsid w:val="00D83FB5"/>
    <w:rsid w:val="00D947F3"/>
    <w:rsid w:val="00DB03D2"/>
    <w:rsid w:val="00DD3FDB"/>
    <w:rsid w:val="00DE2F44"/>
    <w:rsid w:val="00DE6888"/>
    <w:rsid w:val="00E033FD"/>
    <w:rsid w:val="00E1037F"/>
    <w:rsid w:val="00E1196C"/>
    <w:rsid w:val="00E142AE"/>
    <w:rsid w:val="00E23BB0"/>
    <w:rsid w:val="00E422E7"/>
    <w:rsid w:val="00E62FE5"/>
    <w:rsid w:val="00E859FB"/>
    <w:rsid w:val="00E93F79"/>
    <w:rsid w:val="00EA6ED1"/>
    <w:rsid w:val="00EC43FC"/>
    <w:rsid w:val="00ED2EB9"/>
    <w:rsid w:val="00EE78C2"/>
    <w:rsid w:val="00F00404"/>
    <w:rsid w:val="00F04123"/>
    <w:rsid w:val="00F04633"/>
    <w:rsid w:val="00F04953"/>
    <w:rsid w:val="00F15582"/>
    <w:rsid w:val="00F22336"/>
    <w:rsid w:val="00F22948"/>
    <w:rsid w:val="00F25F70"/>
    <w:rsid w:val="00F56E03"/>
    <w:rsid w:val="00F641C2"/>
    <w:rsid w:val="00F644D3"/>
    <w:rsid w:val="00F670F9"/>
    <w:rsid w:val="00F81882"/>
    <w:rsid w:val="00F833B3"/>
    <w:rsid w:val="00F93887"/>
    <w:rsid w:val="00FA42D6"/>
    <w:rsid w:val="00FA66D3"/>
    <w:rsid w:val="00FB100C"/>
    <w:rsid w:val="00FB21CC"/>
    <w:rsid w:val="00FC32D8"/>
    <w:rsid w:val="00FD78DE"/>
    <w:rsid w:val="00FF1C1B"/>
    <w:rsid w:val="00FF767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TMLBody">
    <w:name w:val="HTML Body"/>
    <w:rsid w:val="00D452F5"/>
    <w:pPr>
      <w:autoSpaceDE w:val="0"/>
      <w:autoSpaceDN w:val="0"/>
      <w:adjustRightInd w:val="0"/>
    </w:pPr>
    <w:rPr>
      <w:rFonts w:ascii="Arial" w:hAnsi="Arial"/>
      <w:lang w:val="en-AU" w:eastAsia="en-AU"/>
    </w:rPr>
  </w:style>
  <w:style w:type="paragraph" w:styleId="EndnoteText">
    <w:name w:val="endnote text"/>
    <w:basedOn w:val="Normal"/>
    <w:link w:val="EndnoteTextChar"/>
    <w:semiHidden/>
    <w:rsid w:val="0030781E"/>
    <w:rPr>
      <w:sz w:val="20"/>
      <w:szCs w:val="20"/>
    </w:rPr>
  </w:style>
  <w:style w:type="character" w:styleId="EndnoteReference">
    <w:name w:val="endnote reference"/>
    <w:semiHidden/>
    <w:rsid w:val="0030781E"/>
    <w:rPr>
      <w:vertAlign w:val="superscript"/>
    </w:rPr>
  </w:style>
  <w:style w:type="paragraph" w:styleId="Header">
    <w:name w:val="header"/>
    <w:basedOn w:val="Normal"/>
    <w:link w:val="HeaderChar"/>
    <w:uiPriority w:val="99"/>
    <w:rsid w:val="00B70D48"/>
    <w:pPr>
      <w:tabs>
        <w:tab w:val="center" w:pos="4153"/>
        <w:tab w:val="right" w:pos="8306"/>
      </w:tabs>
    </w:pPr>
  </w:style>
  <w:style w:type="character" w:styleId="PageNumber">
    <w:name w:val="page number"/>
    <w:basedOn w:val="DefaultParagraphFont"/>
    <w:rsid w:val="00B70D48"/>
  </w:style>
  <w:style w:type="paragraph" w:styleId="FootnoteText">
    <w:name w:val="footnote text"/>
    <w:basedOn w:val="Normal"/>
    <w:semiHidden/>
    <w:rsid w:val="00A8214E"/>
    <w:rPr>
      <w:sz w:val="20"/>
      <w:szCs w:val="20"/>
    </w:rPr>
  </w:style>
  <w:style w:type="character" w:styleId="FootnoteReference">
    <w:name w:val="footnote reference"/>
    <w:semiHidden/>
    <w:rsid w:val="00A8214E"/>
    <w:rPr>
      <w:vertAlign w:val="superscript"/>
    </w:rPr>
  </w:style>
  <w:style w:type="paragraph" w:styleId="Footer">
    <w:name w:val="footer"/>
    <w:basedOn w:val="Normal"/>
    <w:link w:val="FooterChar"/>
    <w:rsid w:val="00E859FB"/>
    <w:pPr>
      <w:tabs>
        <w:tab w:val="center" w:pos="4680"/>
        <w:tab w:val="right" w:pos="9360"/>
      </w:tabs>
    </w:pPr>
  </w:style>
  <w:style w:type="character" w:customStyle="1" w:styleId="FooterChar">
    <w:name w:val="Footer Char"/>
    <w:link w:val="Footer"/>
    <w:rsid w:val="00E859FB"/>
    <w:rPr>
      <w:sz w:val="24"/>
      <w:szCs w:val="24"/>
      <w:lang w:val="en-AU" w:eastAsia="en-AU"/>
    </w:rPr>
  </w:style>
  <w:style w:type="character" w:customStyle="1" w:styleId="HeaderChar">
    <w:name w:val="Header Char"/>
    <w:link w:val="Header"/>
    <w:uiPriority w:val="99"/>
    <w:rsid w:val="00E859FB"/>
    <w:rPr>
      <w:sz w:val="24"/>
      <w:szCs w:val="24"/>
      <w:lang w:val="en-AU" w:eastAsia="en-AU"/>
    </w:rPr>
  </w:style>
  <w:style w:type="character" w:customStyle="1" w:styleId="EndnoteTextChar">
    <w:name w:val="Endnote Text Char"/>
    <w:link w:val="EndnoteText"/>
    <w:semiHidden/>
    <w:rsid w:val="00B85AA0"/>
    <w:rPr>
      <w:lang w:val="en-AU" w:eastAsia="en-AU"/>
    </w:rPr>
  </w:style>
  <w:style w:type="character" w:styleId="HTMLCite">
    <w:name w:val="HTML Cite"/>
    <w:uiPriority w:val="99"/>
    <w:unhideWhenUsed/>
    <w:rsid w:val="005E2A4E"/>
    <w:rPr>
      <w:i/>
      <w:iCs/>
    </w:rPr>
  </w:style>
  <w:style w:type="character" w:customStyle="1" w:styleId="cit-auth2">
    <w:name w:val="cit-auth2"/>
    <w:rsid w:val="005E2A4E"/>
  </w:style>
  <w:style w:type="character" w:customStyle="1" w:styleId="cit-name-surname">
    <w:name w:val="cit-name-surname"/>
    <w:rsid w:val="005E2A4E"/>
  </w:style>
  <w:style w:type="character" w:customStyle="1" w:styleId="cit-name-given-names">
    <w:name w:val="cit-name-given-names"/>
    <w:rsid w:val="005E2A4E"/>
  </w:style>
  <w:style w:type="character" w:customStyle="1" w:styleId="cit-pub-date">
    <w:name w:val="cit-pub-date"/>
    <w:rsid w:val="005E2A4E"/>
  </w:style>
  <w:style w:type="character" w:customStyle="1" w:styleId="cit-article-title">
    <w:name w:val="cit-article-title"/>
    <w:rsid w:val="005E2A4E"/>
  </w:style>
  <w:style w:type="character" w:customStyle="1" w:styleId="cit-source">
    <w:name w:val="cit-source"/>
    <w:rsid w:val="005E2A4E"/>
  </w:style>
  <w:style w:type="character" w:customStyle="1" w:styleId="cit-fpage">
    <w:name w:val="cit-fpage"/>
    <w:rsid w:val="005E2A4E"/>
  </w:style>
  <w:style w:type="character" w:customStyle="1" w:styleId="cit-lpage">
    <w:name w:val="cit-lpage"/>
    <w:rsid w:val="005E2A4E"/>
  </w:style>
  <w:style w:type="character" w:customStyle="1" w:styleId="cit-publ-loc">
    <w:name w:val="cit-publ-loc"/>
    <w:rsid w:val="005E2A4E"/>
  </w:style>
  <w:style w:type="character" w:customStyle="1" w:styleId="cit-publ-name">
    <w:name w:val="cit-publ-name"/>
    <w:rsid w:val="005E2A4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TMLBody">
    <w:name w:val="HTML Body"/>
    <w:rsid w:val="00D452F5"/>
    <w:pPr>
      <w:autoSpaceDE w:val="0"/>
      <w:autoSpaceDN w:val="0"/>
      <w:adjustRightInd w:val="0"/>
    </w:pPr>
    <w:rPr>
      <w:rFonts w:ascii="Arial" w:hAnsi="Arial"/>
      <w:lang w:val="en-AU" w:eastAsia="en-AU"/>
    </w:rPr>
  </w:style>
  <w:style w:type="paragraph" w:styleId="EndnoteText">
    <w:name w:val="endnote text"/>
    <w:basedOn w:val="Normal"/>
    <w:link w:val="EndnoteTextChar"/>
    <w:semiHidden/>
    <w:rsid w:val="0030781E"/>
    <w:rPr>
      <w:sz w:val="20"/>
      <w:szCs w:val="20"/>
    </w:rPr>
  </w:style>
  <w:style w:type="character" w:styleId="EndnoteReference">
    <w:name w:val="endnote reference"/>
    <w:semiHidden/>
    <w:rsid w:val="0030781E"/>
    <w:rPr>
      <w:vertAlign w:val="superscript"/>
    </w:rPr>
  </w:style>
  <w:style w:type="paragraph" w:styleId="Header">
    <w:name w:val="header"/>
    <w:basedOn w:val="Normal"/>
    <w:link w:val="HeaderChar"/>
    <w:uiPriority w:val="99"/>
    <w:rsid w:val="00B70D48"/>
    <w:pPr>
      <w:tabs>
        <w:tab w:val="center" w:pos="4153"/>
        <w:tab w:val="right" w:pos="8306"/>
      </w:tabs>
    </w:pPr>
  </w:style>
  <w:style w:type="character" w:styleId="PageNumber">
    <w:name w:val="page number"/>
    <w:basedOn w:val="DefaultParagraphFont"/>
    <w:rsid w:val="00B70D48"/>
  </w:style>
  <w:style w:type="paragraph" w:styleId="FootnoteText">
    <w:name w:val="footnote text"/>
    <w:basedOn w:val="Normal"/>
    <w:semiHidden/>
    <w:rsid w:val="00A8214E"/>
    <w:rPr>
      <w:sz w:val="20"/>
      <w:szCs w:val="20"/>
    </w:rPr>
  </w:style>
  <w:style w:type="character" w:styleId="FootnoteReference">
    <w:name w:val="footnote reference"/>
    <w:semiHidden/>
    <w:rsid w:val="00A8214E"/>
    <w:rPr>
      <w:vertAlign w:val="superscript"/>
    </w:rPr>
  </w:style>
  <w:style w:type="paragraph" w:styleId="Footer">
    <w:name w:val="footer"/>
    <w:basedOn w:val="Normal"/>
    <w:link w:val="FooterChar"/>
    <w:rsid w:val="00E859FB"/>
    <w:pPr>
      <w:tabs>
        <w:tab w:val="center" w:pos="4680"/>
        <w:tab w:val="right" w:pos="9360"/>
      </w:tabs>
    </w:pPr>
  </w:style>
  <w:style w:type="character" w:customStyle="1" w:styleId="FooterChar">
    <w:name w:val="Footer Char"/>
    <w:link w:val="Footer"/>
    <w:rsid w:val="00E859FB"/>
    <w:rPr>
      <w:sz w:val="24"/>
      <w:szCs w:val="24"/>
      <w:lang w:val="en-AU" w:eastAsia="en-AU"/>
    </w:rPr>
  </w:style>
  <w:style w:type="character" w:customStyle="1" w:styleId="HeaderChar">
    <w:name w:val="Header Char"/>
    <w:link w:val="Header"/>
    <w:uiPriority w:val="99"/>
    <w:rsid w:val="00E859FB"/>
    <w:rPr>
      <w:sz w:val="24"/>
      <w:szCs w:val="24"/>
      <w:lang w:val="en-AU" w:eastAsia="en-AU"/>
    </w:rPr>
  </w:style>
  <w:style w:type="character" w:customStyle="1" w:styleId="EndnoteTextChar">
    <w:name w:val="Endnote Text Char"/>
    <w:link w:val="EndnoteText"/>
    <w:semiHidden/>
    <w:rsid w:val="00B85AA0"/>
    <w:rPr>
      <w:lang w:val="en-AU" w:eastAsia="en-AU"/>
    </w:rPr>
  </w:style>
  <w:style w:type="character" w:styleId="HTMLCite">
    <w:name w:val="HTML Cite"/>
    <w:uiPriority w:val="99"/>
    <w:unhideWhenUsed/>
    <w:rsid w:val="005E2A4E"/>
    <w:rPr>
      <w:i/>
      <w:iCs/>
    </w:rPr>
  </w:style>
  <w:style w:type="character" w:customStyle="1" w:styleId="cit-auth2">
    <w:name w:val="cit-auth2"/>
    <w:rsid w:val="005E2A4E"/>
  </w:style>
  <w:style w:type="character" w:customStyle="1" w:styleId="cit-name-surname">
    <w:name w:val="cit-name-surname"/>
    <w:rsid w:val="005E2A4E"/>
  </w:style>
  <w:style w:type="character" w:customStyle="1" w:styleId="cit-name-given-names">
    <w:name w:val="cit-name-given-names"/>
    <w:rsid w:val="005E2A4E"/>
  </w:style>
  <w:style w:type="character" w:customStyle="1" w:styleId="cit-pub-date">
    <w:name w:val="cit-pub-date"/>
    <w:rsid w:val="005E2A4E"/>
  </w:style>
  <w:style w:type="character" w:customStyle="1" w:styleId="cit-article-title">
    <w:name w:val="cit-article-title"/>
    <w:rsid w:val="005E2A4E"/>
  </w:style>
  <w:style w:type="character" w:customStyle="1" w:styleId="cit-source">
    <w:name w:val="cit-source"/>
    <w:rsid w:val="005E2A4E"/>
  </w:style>
  <w:style w:type="character" w:customStyle="1" w:styleId="cit-fpage">
    <w:name w:val="cit-fpage"/>
    <w:rsid w:val="005E2A4E"/>
  </w:style>
  <w:style w:type="character" w:customStyle="1" w:styleId="cit-lpage">
    <w:name w:val="cit-lpage"/>
    <w:rsid w:val="005E2A4E"/>
  </w:style>
  <w:style w:type="character" w:customStyle="1" w:styleId="cit-publ-loc">
    <w:name w:val="cit-publ-loc"/>
    <w:rsid w:val="005E2A4E"/>
  </w:style>
  <w:style w:type="character" w:customStyle="1" w:styleId="cit-publ-name">
    <w:name w:val="cit-publ-name"/>
    <w:rsid w:val="005E2A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7081113">
      <w:bodyDiv w:val="1"/>
      <w:marLeft w:val="0"/>
      <w:marRight w:val="0"/>
      <w:marTop w:val="0"/>
      <w:marBottom w:val="0"/>
      <w:divBdr>
        <w:top w:val="none" w:sz="0" w:space="0" w:color="auto"/>
        <w:left w:val="none" w:sz="0" w:space="0" w:color="auto"/>
        <w:bottom w:val="none" w:sz="0" w:space="0" w:color="auto"/>
        <w:right w:val="none" w:sz="0" w:space="0" w:color="auto"/>
      </w:divBdr>
      <w:divsChild>
        <w:div w:id="414088346">
          <w:marLeft w:val="0"/>
          <w:marRight w:val="0"/>
          <w:marTop w:val="150"/>
          <w:marBottom w:val="0"/>
          <w:divBdr>
            <w:top w:val="none" w:sz="0" w:space="0" w:color="auto"/>
            <w:left w:val="none" w:sz="0" w:space="0" w:color="auto"/>
            <w:bottom w:val="none" w:sz="0" w:space="0" w:color="auto"/>
            <w:right w:val="none" w:sz="0" w:space="0" w:color="auto"/>
          </w:divBdr>
          <w:divsChild>
            <w:div w:id="1463690423">
              <w:marLeft w:val="0"/>
              <w:marRight w:val="0"/>
              <w:marTop w:val="0"/>
              <w:marBottom w:val="0"/>
              <w:divBdr>
                <w:top w:val="none" w:sz="0" w:space="0" w:color="auto"/>
                <w:left w:val="none" w:sz="0" w:space="0" w:color="auto"/>
                <w:bottom w:val="none" w:sz="0" w:space="0" w:color="auto"/>
                <w:right w:val="none" w:sz="0" w:space="0" w:color="auto"/>
              </w:divBdr>
              <w:divsChild>
                <w:div w:id="456143527">
                  <w:marLeft w:val="0"/>
                  <w:marRight w:val="0"/>
                  <w:marTop w:val="0"/>
                  <w:marBottom w:val="0"/>
                  <w:divBdr>
                    <w:top w:val="none" w:sz="0" w:space="0" w:color="auto"/>
                    <w:left w:val="none" w:sz="0" w:space="0" w:color="auto"/>
                    <w:bottom w:val="none" w:sz="0" w:space="0" w:color="auto"/>
                    <w:right w:val="none" w:sz="0" w:space="0" w:color="auto"/>
                  </w:divBdr>
                  <w:divsChild>
                    <w:div w:id="706831297">
                      <w:marLeft w:val="0"/>
                      <w:marRight w:val="0"/>
                      <w:marTop w:val="168"/>
                      <w:marBottom w:val="0"/>
                      <w:divBdr>
                        <w:top w:val="none" w:sz="0" w:space="0" w:color="auto"/>
                        <w:left w:val="none" w:sz="0" w:space="0" w:color="auto"/>
                        <w:bottom w:val="none" w:sz="0" w:space="0" w:color="auto"/>
                        <w:right w:val="none" w:sz="0" w:space="0" w:color="auto"/>
                      </w:divBdr>
                      <w:divsChild>
                        <w:div w:id="87033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D4E517-0082-4164-AC44-E06A2C43D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6175</Words>
  <Characters>35201</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Kanaka portraits; the photographic record of indentured labour in colonial Australia</vt:lpstr>
    </vt:vector>
  </TitlesOfParts>
  <Company>Queensland University of Technology</Company>
  <LinksUpToDate>false</LinksUpToDate>
  <CharactersWithSpaces>41294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Kanaka portraits; the photographic record of indentured labour in colonial Australia</dc:title>
  <dc:subject/>
  <dc:creator>Max Quanchi</dc:creator>
  <cp:keywords/>
  <cp:lastModifiedBy>user</cp:lastModifiedBy>
  <cp:revision>3</cp:revision>
  <cp:lastPrinted>2006-02-11T09:26:00Z</cp:lastPrinted>
  <dcterms:created xsi:type="dcterms:W3CDTF">2012-07-29T05:20:00Z</dcterms:created>
  <dcterms:modified xsi:type="dcterms:W3CDTF">2012-07-29T05:21:00Z</dcterms:modified>
</cp:coreProperties>
</file>